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04A3" w14:textId="77777777" w:rsidR="00F6762A" w:rsidRPr="00641585" w:rsidRDefault="00CA33BD" w:rsidP="00F6762A">
      <w:pPr>
        <w:keepNext/>
        <w:keepLines/>
        <w:spacing w:before="240"/>
        <w:outlineLvl w:val="0"/>
        <w:rPr>
          <w:rFonts w:eastAsia="Times New Roman"/>
          <w:color w:val="2E74B5"/>
          <w:sz w:val="32"/>
          <w:szCs w:val="32"/>
          <w:lang w:eastAsia="en-GB"/>
        </w:rPr>
      </w:pPr>
      <w:r w:rsidRPr="00641585">
        <w:rPr>
          <w:rFonts w:eastAsia="Times New Roman"/>
          <w:color w:val="2E74B5"/>
          <w:sz w:val="32"/>
          <w:szCs w:val="32"/>
          <w:lang w:eastAsia="en-GB"/>
        </w:rPr>
        <w:t>Investment and Protection</w:t>
      </w:r>
      <w:r w:rsidR="00411858">
        <w:rPr>
          <w:rFonts w:eastAsia="Times New Roman"/>
          <w:color w:val="2E74B5"/>
          <w:sz w:val="32"/>
          <w:szCs w:val="32"/>
          <w:lang w:eastAsia="en-GB"/>
        </w:rPr>
        <w:t xml:space="preserve"> </w:t>
      </w:r>
      <w:r w:rsidR="00504FE0">
        <w:rPr>
          <w:rFonts w:eastAsia="Times New Roman"/>
          <w:color w:val="2E74B5"/>
          <w:sz w:val="32"/>
          <w:szCs w:val="32"/>
          <w:lang w:eastAsia="en-GB"/>
        </w:rPr>
        <w:t>Fee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206"/>
      </w:tblGrid>
      <w:tr w:rsidR="00F6762A" w:rsidRPr="00641585" w14:paraId="7E13DCCD" w14:textId="77777777" w:rsidTr="00452522">
        <w:trPr>
          <w:trHeight w:val="852"/>
        </w:trPr>
        <w:tc>
          <w:tcPr>
            <w:tcW w:w="9206" w:type="dxa"/>
            <w:shd w:val="clear" w:color="auto" w:fill="DEEAF6"/>
          </w:tcPr>
          <w:p w14:paraId="7D92A6BF" w14:textId="77777777" w:rsidR="00F6762A" w:rsidRPr="00641585" w:rsidRDefault="00F6762A" w:rsidP="00974232">
            <w:pPr>
              <w:spacing w:before="60" w:after="60" w:line="240" w:lineRule="auto"/>
              <w:rPr>
                <w:lang w:eastAsia="en-GB"/>
              </w:rPr>
            </w:pPr>
            <w:r w:rsidRPr="00641585">
              <w:rPr>
                <w:lang w:eastAsia="en-GB"/>
              </w:rPr>
              <w:t>This agreement sets</w:t>
            </w:r>
            <w:r w:rsidR="00F41717">
              <w:rPr>
                <w:lang w:eastAsia="en-GB"/>
              </w:rPr>
              <w:t xml:space="preserve"> out the terms under which we will</w:t>
            </w:r>
            <w:r w:rsidRPr="00641585">
              <w:rPr>
                <w:lang w:eastAsia="en-GB"/>
              </w:rPr>
              <w:t xml:space="preserve"> prov</w:t>
            </w:r>
            <w:r w:rsidR="00F41717">
              <w:rPr>
                <w:lang w:eastAsia="en-GB"/>
              </w:rPr>
              <w:t>ide our services to you, so it is</w:t>
            </w:r>
            <w:r w:rsidRPr="00641585">
              <w:rPr>
                <w:lang w:eastAsia="en-GB"/>
              </w:rPr>
              <w:t xml:space="preserve"> important that you read it fully and in conjunction with our </w:t>
            </w:r>
            <w:r w:rsidR="00974232" w:rsidRPr="001D7448">
              <w:rPr>
                <w:b/>
                <w:lang w:eastAsia="en-GB"/>
              </w:rPr>
              <w:t>Investment &amp; Protection</w:t>
            </w:r>
            <w:r w:rsidR="00974232" w:rsidRPr="00974232">
              <w:rPr>
                <w:b/>
                <w:lang w:eastAsia="en-GB"/>
              </w:rPr>
              <w:t xml:space="preserve"> </w:t>
            </w:r>
            <w:r w:rsidR="00974232">
              <w:rPr>
                <w:b/>
                <w:lang w:eastAsia="en-GB"/>
              </w:rPr>
              <w:t xml:space="preserve">Disclosure Document. </w:t>
            </w:r>
            <w:r w:rsidR="00F41717">
              <w:rPr>
                <w:lang w:eastAsia="en-GB"/>
              </w:rPr>
              <w:t xml:space="preserve"> If there is anything you do not </w:t>
            </w:r>
            <w:r w:rsidRPr="00641585">
              <w:rPr>
                <w:lang w:eastAsia="en-GB"/>
              </w:rPr>
              <w:t>understand please ask us to explain it.</w:t>
            </w:r>
          </w:p>
        </w:tc>
      </w:tr>
    </w:tbl>
    <w:p w14:paraId="5B0AA892" w14:textId="77777777" w:rsidR="00F6762A" w:rsidRPr="005422CE" w:rsidRDefault="00F6762A" w:rsidP="0048370D">
      <w:pPr>
        <w:spacing w:line="240" w:lineRule="auto"/>
        <w:rPr>
          <w:lang w:eastAsia="en-GB"/>
        </w:rPr>
      </w:pPr>
      <w:r w:rsidRPr="005422CE">
        <w:rPr>
          <w:lang w:eastAsia="en-GB"/>
        </w:rPr>
        <w:t xml:space="preserve">If you have a question or concern about any aspect of our </w:t>
      </w:r>
      <w:proofErr w:type="gramStart"/>
      <w:r w:rsidRPr="005422CE">
        <w:rPr>
          <w:lang w:eastAsia="en-GB"/>
        </w:rPr>
        <w:t>services</w:t>
      </w:r>
      <w:proofErr w:type="gramEnd"/>
      <w:r w:rsidRPr="005422CE">
        <w:rPr>
          <w:lang w:eastAsia="en-GB"/>
        </w:rPr>
        <w:t xml:space="preserve"> please contact us at:</w:t>
      </w:r>
    </w:p>
    <w:p w14:paraId="42F1CBDF" w14:textId="08FFDED9" w:rsidR="00F6762A" w:rsidRPr="005422CE" w:rsidRDefault="00F6762A" w:rsidP="0060214B">
      <w:pPr>
        <w:numPr>
          <w:ilvl w:val="0"/>
          <w:numId w:val="13"/>
        </w:numPr>
        <w:spacing w:line="240" w:lineRule="auto"/>
        <w:jc w:val="both"/>
        <w:rPr>
          <w:lang w:eastAsia="en-GB"/>
        </w:rPr>
      </w:pPr>
      <w:r w:rsidRPr="368CAD9B">
        <w:rPr>
          <w:b/>
          <w:bCs/>
          <w:lang w:eastAsia="en-GB"/>
        </w:rPr>
        <w:t>Telephone:</w:t>
      </w:r>
      <w:r w:rsidRPr="368CAD9B">
        <w:rPr>
          <w:lang w:eastAsia="en-GB"/>
        </w:rPr>
        <w:t xml:space="preserve"> </w:t>
      </w:r>
      <w:r w:rsidR="00010ACE" w:rsidRPr="368CAD9B">
        <w:rPr>
          <w:lang w:eastAsia="en-GB"/>
        </w:rPr>
        <w:t>01752 347070</w:t>
      </w:r>
    </w:p>
    <w:p w14:paraId="5126F3E4" w14:textId="18A917B3" w:rsidR="00F6762A" w:rsidRPr="005422CE" w:rsidRDefault="00F6762A" w:rsidP="0060214B">
      <w:pPr>
        <w:numPr>
          <w:ilvl w:val="0"/>
          <w:numId w:val="13"/>
        </w:numPr>
        <w:spacing w:line="240" w:lineRule="auto"/>
        <w:jc w:val="both"/>
        <w:rPr>
          <w:lang w:eastAsia="en-GB"/>
        </w:rPr>
      </w:pPr>
      <w:r w:rsidRPr="368CAD9B">
        <w:rPr>
          <w:b/>
          <w:bCs/>
          <w:lang w:eastAsia="en-GB"/>
        </w:rPr>
        <w:t>Email:</w:t>
      </w:r>
      <w:r w:rsidR="00CA33BD" w:rsidRPr="368CAD9B">
        <w:rPr>
          <w:b/>
          <w:bCs/>
          <w:lang w:eastAsia="en-GB"/>
        </w:rPr>
        <w:t xml:space="preserve"> </w:t>
      </w:r>
      <w:r w:rsidR="00CA33BD" w:rsidRPr="368CAD9B">
        <w:rPr>
          <w:lang w:eastAsia="en-GB"/>
        </w:rPr>
        <w:t>e</w:t>
      </w:r>
      <w:r w:rsidR="000D6FBD" w:rsidRPr="368CAD9B">
        <w:rPr>
          <w:lang w:eastAsia="en-GB"/>
        </w:rPr>
        <w:t>n</w:t>
      </w:r>
      <w:r w:rsidR="00CA33BD" w:rsidRPr="368CAD9B">
        <w:rPr>
          <w:lang w:eastAsia="en-GB"/>
        </w:rPr>
        <w:t>quiries@t</w:t>
      </w:r>
      <w:r w:rsidR="00027D5D" w:rsidRPr="368CAD9B">
        <w:rPr>
          <w:lang w:eastAsia="en-GB"/>
        </w:rPr>
        <w:t>fagroup</w:t>
      </w:r>
      <w:r w:rsidR="00CA33BD" w:rsidRPr="368CAD9B">
        <w:rPr>
          <w:lang w:eastAsia="en-GB"/>
        </w:rPr>
        <w:t>.co.uk</w:t>
      </w:r>
    </w:p>
    <w:p w14:paraId="5E674F69" w14:textId="19DBD5EC" w:rsidR="00F6762A" w:rsidRPr="005422CE" w:rsidRDefault="00F6762A" w:rsidP="368CAD9B">
      <w:pPr>
        <w:numPr>
          <w:ilvl w:val="0"/>
          <w:numId w:val="13"/>
        </w:numPr>
        <w:spacing w:line="240" w:lineRule="auto"/>
        <w:jc w:val="both"/>
        <w:rPr>
          <w:b/>
          <w:bCs/>
          <w:lang w:eastAsia="en-GB"/>
        </w:rPr>
      </w:pPr>
      <w:r w:rsidRPr="368CAD9B">
        <w:rPr>
          <w:b/>
          <w:bCs/>
          <w:lang w:eastAsia="en-GB"/>
        </w:rPr>
        <w:t xml:space="preserve">Website: </w:t>
      </w:r>
      <w:r w:rsidR="00CA33BD" w:rsidRPr="368CAD9B">
        <w:rPr>
          <w:lang w:eastAsia="en-GB"/>
        </w:rPr>
        <w:t>www.t</w:t>
      </w:r>
      <w:r w:rsidR="009F5092" w:rsidRPr="368CAD9B">
        <w:rPr>
          <w:lang w:eastAsia="en-GB"/>
        </w:rPr>
        <w:t>f</w:t>
      </w:r>
      <w:r w:rsidR="00027D5D" w:rsidRPr="368CAD9B">
        <w:rPr>
          <w:lang w:eastAsia="en-GB"/>
        </w:rPr>
        <w:t>agroup</w:t>
      </w:r>
      <w:r w:rsidR="00CA33BD" w:rsidRPr="368CAD9B">
        <w:rPr>
          <w:lang w:eastAsia="en-GB"/>
        </w:rPr>
        <w:t>.co.uk</w:t>
      </w:r>
    </w:p>
    <w:p w14:paraId="3C5E6A54" w14:textId="59E6C82B" w:rsidR="001D7448" w:rsidRDefault="00F6762A" w:rsidP="00E04D42">
      <w:pPr>
        <w:numPr>
          <w:ilvl w:val="0"/>
          <w:numId w:val="13"/>
        </w:numPr>
        <w:spacing w:line="240" w:lineRule="auto"/>
        <w:jc w:val="both"/>
        <w:rPr>
          <w:lang w:eastAsia="en-GB"/>
        </w:rPr>
      </w:pPr>
      <w:r w:rsidRPr="368CAD9B">
        <w:rPr>
          <w:b/>
          <w:bCs/>
          <w:lang w:eastAsia="en-GB"/>
        </w:rPr>
        <w:t>In writing:</w:t>
      </w:r>
      <w:r w:rsidRPr="368CAD9B">
        <w:rPr>
          <w:lang w:eastAsia="en-GB"/>
        </w:rPr>
        <w:t xml:space="preserve"> </w:t>
      </w:r>
      <w:r w:rsidR="001D7448" w:rsidRPr="368CAD9B">
        <w:rPr>
          <w:lang w:eastAsia="en-GB"/>
        </w:rPr>
        <w:t>TFA, Pruden</w:t>
      </w:r>
      <w:r w:rsidR="00795A94" w:rsidRPr="368CAD9B">
        <w:rPr>
          <w:lang w:eastAsia="en-GB"/>
        </w:rPr>
        <w:t xml:space="preserve">ce House, </w:t>
      </w:r>
      <w:proofErr w:type="spellStart"/>
      <w:r w:rsidR="00795A94" w:rsidRPr="368CAD9B">
        <w:rPr>
          <w:lang w:eastAsia="en-GB"/>
        </w:rPr>
        <w:t>Lang</w:t>
      </w:r>
      <w:r w:rsidR="001D7448" w:rsidRPr="368CAD9B">
        <w:rPr>
          <w:lang w:eastAsia="en-GB"/>
        </w:rPr>
        <w:t>age</w:t>
      </w:r>
      <w:proofErr w:type="spellEnd"/>
      <w:r w:rsidR="001D7448" w:rsidRPr="368CAD9B">
        <w:rPr>
          <w:lang w:eastAsia="en-GB"/>
        </w:rPr>
        <w:t xml:space="preserve"> Business Park, Plympton, Devon, PL7 5JX.</w:t>
      </w:r>
    </w:p>
    <w:p w14:paraId="0D21E3AC" w14:textId="77777777" w:rsidR="00F6762A" w:rsidRPr="00CA33BD" w:rsidRDefault="00F6762A" w:rsidP="00F41717">
      <w:pPr>
        <w:spacing w:line="240" w:lineRule="auto"/>
        <w:ind w:left="360"/>
        <w:jc w:val="both"/>
        <w:rPr>
          <w:lang w:eastAsia="en-GB"/>
        </w:rPr>
      </w:pPr>
      <w:r w:rsidRPr="00CA33BD">
        <w:rPr>
          <w:lang w:eastAsia="en-GB"/>
        </w:rPr>
        <w:t xml:space="preserve">This agreement sets out our respective obligations and should be read in conjunction with the information in our </w:t>
      </w:r>
      <w:r w:rsidR="00641585" w:rsidRPr="001D7448">
        <w:rPr>
          <w:b/>
          <w:lang w:eastAsia="en-GB"/>
        </w:rPr>
        <w:t>Investment &amp; Protection</w:t>
      </w:r>
      <w:r w:rsidR="00974232" w:rsidRPr="00974232">
        <w:rPr>
          <w:b/>
          <w:lang w:eastAsia="en-GB"/>
        </w:rPr>
        <w:t xml:space="preserve"> </w:t>
      </w:r>
      <w:r w:rsidR="00974232">
        <w:rPr>
          <w:b/>
          <w:lang w:eastAsia="en-GB"/>
        </w:rPr>
        <w:t>Disclosure Document</w:t>
      </w:r>
      <w:r w:rsidR="00641585" w:rsidRPr="001D7448">
        <w:rPr>
          <w:b/>
          <w:lang w:eastAsia="en-GB"/>
        </w:rPr>
        <w:t xml:space="preserve"> </w:t>
      </w:r>
      <w:r w:rsidR="00CA33BD" w:rsidRPr="00641585">
        <w:rPr>
          <w:lang w:eastAsia="en-GB"/>
        </w:rPr>
        <w:t xml:space="preserve">plus the Way We Work folder </w:t>
      </w:r>
      <w:r w:rsidRPr="00CA33BD">
        <w:rPr>
          <w:lang w:eastAsia="en-GB"/>
        </w:rPr>
        <w:t>which has</w:t>
      </w:r>
      <w:r w:rsidR="00CA33BD">
        <w:rPr>
          <w:lang w:eastAsia="en-GB"/>
        </w:rPr>
        <w:t xml:space="preserve"> </w:t>
      </w:r>
      <w:r w:rsidRPr="00CA33BD">
        <w:rPr>
          <w:lang w:eastAsia="en-GB"/>
        </w:rPr>
        <w:t xml:space="preserve">also been provided to you. </w:t>
      </w:r>
    </w:p>
    <w:p w14:paraId="6827F814" w14:textId="77777777" w:rsidR="00F6762A" w:rsidRPr="005422CE" w:rsidRDefault="00F6762A" w:rsidP="00F93324">
      <w:pPr>
        <w:pStyle w:val="NumberedHeading1"/>
        <w:ind w:left="284"/>
        <w:rPr>
          <w:lang w:val="en-GB"/>
        </w:rPr>
      </w:pPr>
      <w:r w:rsidRPr="005422CE">
        <w:rPr>
          <w:lang w:val="en-GB"/>
        </w:rPr>
        <w:t>Our obligations</w:t>
      </w:r>
    </w:p>
    <w:p w14:paraId="6064F2C0" w14:textId="77777777" w:rsidR="00F6762A" w:rsidRPr="00641585" w:rsidRDefault="00F6762A" w:rsidP="0048370D">
      <w:pPr>
        <w:keepNext/>
        <w:keepLines/>
        <w:outlineLvl w:val="1"/>
        <w:rPr>
          <w:rFonts w:eastAsia="Times New Roman"/>
          <w:color w:val="2E74B5"/>
          <w:sz w:val="26"/>
          <w:szCs w:val="26"/>
        </w:rPr>
      </w:pPr>
      <w:r w:rsidRPr="00641585">
        <w:rPr>
          <w:rFonts w:eastAsia="Times New Roman"/>
          <w:color w:val="2E74B5"/>
          <w:sz w:val="26"/>
          <w:szCs w:val="26"/>
        </w:rPr>
        <w:t>Our recommendations</w:t>
      </w:r>
    </w:p>
    <w:p w14:paraId="1BC1A7A3" w14:textId="77777777" w:rsidR="00F6762A" w:rsidRPr="005422CE" w:rsidRDefault="00F6762A" w:rsidP="007D0735">
      <w:pPr>
        <w:numPr>
          <w:ilvl w:val="0"/>
          <w:numId w:val="23"/>
        </w:numPr>
        <w:spacing w:before="60" w:after="60" w:line="240" w:lineRule="auto"/>
        <w:ind w:left="720"/>
        <w:rPr>
          <w:lang w:eastAsia="en-GB"/>
        </w:rPr>
      </w:pPr>
      <w:r w:rsidRPr="005422CE">
        <w:rPr>
          <w:lang w:eastAsia="en-GB"/>
        </w:rPr>
        <w:t xml:space="preserve">Before providing </w:t>
      </w:r>
      <w:proofErr w:type="gramStart"/>
      <w:r w:rsidRPr="005422CE">
        <w:rPr>
          <w:lang w:eastAsia="en-GB"/>
        </w:rPr>
        <w:t>advice</w:t>
      </w:r>
      <w:proofErr w:type="gramEnd"/>
      <w:r w:rsidRPr="005422CE">
        <w:rPr>
          <w:lang w:eastAsia="en-GB"/>
        </w:rPr>
        <w:t xml:space="preserve"> </w:t>
      </w:r>
      <w:r w:rsidR="00F41717">
        <w:rPr>
          <w:lang w:eastAsia="en-GB"/>
        </w:rPr>
        <w:t>we will</w:t>
      </w:r>
      <w:r w:rsidRPr="005422CE">
        <w:rPr>
          <w:lang w:eastAsia="en-GB"/>
        </w:rPr>
        <w:t xml:space="preserve"> assess your needs, consider your financial objectives and a</w:t>
      </w:r>
      <w:r w:rsidR="00F95FC5">
        <w:rPr>
          <w:lang w:eastAsia="en-GB"/>
        </w:rPr>
        <w:t>ssess your attitude to any risk</w:t>
      </w:r>
      <w:r w:rsidRPr="005422CE">
        <w:rPr>
          <w:lang w:eastAsia="en-GB"/>
        </w:rPr>
        <w:t xml:space="preserve"> that may be involved. If you don’t want to discuss a particular area of financial planning and that area should not form part of the advice given, we can exclude it, if you instruct us to do so. This might of course have a bearing on the advice that </w:t>
      </w:r>
      <w:r w:rsidR="00F41717">
        <w:rPr>
          <w:lang w:eastAsia="en-GB"/>
        </w:rPr>
        <w:t>we might give</w:t>
      </w:r>
      <w:r w:rsidRPr="005422CE">
        <w:rPr>
          <w:lang w:eastAsia="en-GB"/>
        </w:rPr>
        <w:t xml:space="preserve">. </w:t>
      </w:r>
    </w:p>
    <w:p w14:paraId="6F48E3AA" w14:textId="77777777" w:rsidR="009A777A" w:rsidRPr="005422CE" w:rsidRDefault="009A777A" w:rsidP="007D0735">
      <w:pPr>
        <w:numPr>
          <w:ilvl w:val="0"/>
          <w:numId w:val="23"/>
        </w:numPr>
        <w:spacing w:before="60" w:after="60" w:line="240" w:lineRule="auto"/>
        <w:ind w:left="720"/>
        <w:rPr>
          <w:lang w:eastAsia="en-GB"/>
        </w:rPr>
      </w:pPr>
      <w:r w:rsidRPr="005422CE">
        <w:rPr>
          <w:lang w:eastAsia="en-GB"/>
        </w:rPr>
        <w:t xml:space="preserve">Before making any </w:t>
      </w:r>
      <w:r w:rsidR="0084538B" w:rsidRPr="005422CE">
        <w:rPr>
          <w:lang w:eastAsia="en-GB"/>
        </w:rPr>
        <w:t>recommendations,</w:t>
      </w:r>
      <w:r w:rsidRPr="005422CE">
        <w:rPr>
          <w:lang w:eastAsia="en-GB"/>
        </w:rPr>
        <w:t xml:space="preserve"> we’ll carry out a suitability assessment so that we are able to act in your best interests. </w:t>
      </w:r>
    </w:p>
    <w:p w14:paraId="5A52ED96" w14:textId="77777777" w:rsidR="00F6762A" w:rsidRPr="005422CE" w:rsidRDefault="00F41717" w:rsidP="007D0735">
      <w:pPr>
        <w:numPr>
          <w:ilvl w:val="0"/>
          <w:numId w:val="23"/>
        </w:numPr>
        <w:spacing w:before="60" w:after="60" w:line="240" w:lineRule="auto"/>
        <w:ind w:left="720"/>
        <w:rPr>
          <w:lang w:eastAsia="en-GB"/>
        </w:rPr>
      </w:pPr>
      <w:r>
        <w:rPr>
          <w:lang w:eastAsia="en-GB"/>
        </w:rPr>
        <w:t>We will</w:t>
      </w:r>
      <w:r w:rsidR="00F6762A" w:rsidRPr="005422CE">
        <w:rPr>
          <w:lang w:eastAsia="en-GB"/>
        </w:rPr>
        <w:t xml:space="preserve"> confirm any recommendations we make</w:t>
      </w:r>
      <w:r w:rsidR="00F6762A" w:rsidRPr="005422CE">
        <w:rPr>
          <w:color w:val="FF0000"/>
          <w:lang w:eastAsia="en-GB"/>
        </w:rPr>
        <w:t xml:space="preserve"> </w:t>
      </w:r>
      <w:r w:rsidR="00F6762A" w:rsidRPr="005422CE">
        <w:rPr>
          <w:lang w:eastAsia="en-GB"/>
        </w:rPr>
        <w:t>in writing (our suitability report) along with details of any special risks that may be associated with the products or investment strategies we’ve recommended.</w:t>
      </w:r>
    </w:p>
    <w:p w14:paraId="3A718502" w14:textId="77777777" w:rsidR="0029036A" w:rsidRPr="00641585" w:rsidRDefault="00125F0A" w:rsidP="007D0735">
      <w:pPr>
        <w:numPr>
          <w:ilvl w:val="0"/>
          <w:numId w:val="23"/>
        </w:numPr>
        <w:spacing w:before="60" w:after="60" w:line="240" w:lineRule="auto"/>
        <w:ind w:left="720"/>
        <w:rPr>
          <w:lang w:eastAsia="en-GB"/>
        </w:rPr>
      </w:pPr>
      <w:r w:rsidRPr="00641585">
        <w:rPr>
          <w:lang w:eastAsia="en-GB"/>
        </w:rPr>
        <w:t xml:space="preserve">Where we </w:t>
      </w:r>
      <w:r w:rsidR="004B0951" w:rsidRPr="00641585">
        <w:rPr>
          <w:lang w:eastAsia="en-GB"/>
        </w:rPr>
        <w:t xml:space="preserve">agree to </w:t>
      </w:r>
      <w:r w:rsidR="00460F88" w:rsidRPr="00641585">
        <w:rPr>
          <w:lang w:eastAsia="en-GB"/>
        </w:rPr>
        <w:t>provid</w:t>
      </w:r>
      <w:r w:rsidR="004B0951" w:rsidRPr="00641585">
        <w:rPr>
          <w:lang w:eastAsia="en-GB"/>
        </w:rPr>
        <w:t>e</w:t>
      </w:r>
      <w:r w:rsidR="00460F88" w:rsidRPr="00641585">
        <w:rPr>
          <w:lang w:eastAsia="en-GB"/>
        </w:rPr>
        <w:t xml:space="preserve"> </w:t>
      </w:r>
      <w:r w:rsidR="00956B04" w:rsidRPr="00641585">
        <w:rPr>
          <w:lang w:eastAsia="en-GB"/>
        </w:rPr>
        <w:t xml:space="preserve">you with a </w:t>
      </w:r>
      <w:r w:rsidRPr="00641585">
        <w:rPr>
          <w:lang w:eastAsia="en-GB"/>
        </w:rPr>
        <w:t>service that include</w:t>
      </w:r>
      <w:r w:rsidR="00956B04" w:rsidRPr="00641585">
        <w:rPr>
          <w:lang w:eastAsia="en-GB"/>
        </w:rPr>
        <w:t>s</w:t>
      </w:r>
      <w:r w:rsidRPr="00641585">
        <w:rPr>
          <w:lang w:eastAsia="en-GB"/>
        </w:rPr>
        <w:t xml:space="preserve"> an ongoing review of</w:t>
      </w:r>
      <w:r w:rsidR="00956B04" w:rsidRPr="00641585">
        <w:rPr>
          <w:lang w:eastAsia="en-GB"/>
        </w:rPr>
        <w:t xml:space="preserve"> the suitability of </w:t>
      </w:r>
      <w:r w:rsidR="00F95FC5">
        <w:rPr>
          <w:lang w:eastAsia="en-GB"/>
        </w:rPr>
        <w:t>our recommendations</w:t>
      </w:r>
      <w:r w:rsidR="00AF0F07" w:rsidRPr="00641585">
        <w:rPr>
          <w:lang w:eastAsia="en-GB"/>
        </w:rPr>
        <w:t xml:space="preserve">, we’ll carry out this review at least annually. </w:t>
      </w:r>
      <w:r w:rsidR="00460F88" w:rsidRPr="00641585">
        <w:rPr>
          <w:lang w:eastAsia="en-GB"/>
        </w:rPr>
        <w:t>T</w:t>
      </w:r>
      <w:r w:rsidR="00956B04" w:rsidRPr="00641585">
        <w:rPr>
          <w:lang w:eastAsia="en-GB"/>
        </w:rPr>
        <w:t>o do this we will need to</w:t>
      </w:r>
      <w:r w:rsidR="00AF0F07" w:rsidRPr="00641585">
        <w:rPr>
          <w:lang w:eastAsia="en-GB"/>
        </w:rPr>
        <w:t xml:space="preserve"> </w:t>
      </w:r>
      <w:proofErr w:type="gramStart"/>
      <w:r w:rsidR="00AF0F07" w:rsidRPr="00641585">
        <w:rPr>
          <w:lang w:eastAsia="en-GB"/>
        </w:rPr>
        <w:t>make contact with</w:t>
      </w:r>
      <w:proofErr w:type="gramEnd"/>
      <w:r w:rsidR="00AF0F07" w:rsidRPr="00641585">
        <w:rPr>
          <w:lang w:eastAsia="en-GB"/>
        </w:rPr>
        <w:t xml:space="preserve"> you </w:t>
      </w:r>
      <w:r w:rsidR="00956B04" w:rsidRPr="00641585">
        <w:rPr>
          <w:lang w:eastAsia="en-GB"/>
        </w:rPr>
        <w:t>to assess whether the information we hold about you remains accurate</w:t>
      </w:r>
      <w:r w:rsidR="00AF0F07" w:rsidRPr="00641585">
        <w:rPr>
          <w:lang w:eastAsia="en-GB"/>
        </w:rPr>
        <w:t xml:space="preserve"> and up to date</w:t>
      </w:r>
      <w:r w:rsidR="00956B04" w:rsidRPr="00641585">
        <w:rPr>
          <w:lang w:eastAsia="en-GB"/>
        </w:rPr>
        <w:t>.</w:t>
      </w:r>
      <w:r w:rsidR="00AF0F07" w:rsidRPr="00641585">
        <w:rPr>
          <w:lang w:eastAsia="en-GB"/>
        </w:rPr>
        <w:t xml:space="preserve"> We’ll issue you with a report </w:t>
      </w:r>
      <w:r w:rsidR="00F95FC5">
        <w:rPr>
          <w:lang w:eastAsia="en-GB"/>
        </w:rPr>
        <w:t xml:space="preserve">and or letter </w:t>
      </w:r>
      <w:r w:rsidR="00AF0F07" w:rsidRPr="00641585">
        <w:rPr>
          <w:lang w:eastAsia="en-GB"/>
        </w:rPr>
        <w:t>setting out the results of our assessment and, if relevant, any updated recommendations.</w:t>
      </w:r>
      <w:r w:rsidR="00460F88" w:rsidRPr="00641585">
        <w:rPr>
          <w:lang w:eastAsia="en-GB"/>
        </w:rPr>
        <w:t xml:space="preserve"> </w:t>
      </w:r>
    </w:p>
    <w:p w14:paraId="30087EAF" w14:textId="77777777" w:rsidR="00F6762A" w:rsidRPr="005422CE" w:rsidRDefault="00F41717" w:rsidP="007D0735">
      <w:pPr>
        <w:numPr>
          <w:ilvl w:val="0"/>
          <w:numId w:val="23"/>
        </w:numPr>
        <w:spacing w:before="60" w:after="60" w:line="240" w:lineRule="auto"/>
        <w:ind w:left="720"/>
        <w:rPr>
          <w:lang w:eastAsia="en-GB"/>
        </w:rPr>
      </w:pPr>
      <w:r>
        <w:rPr>
          <w:lang w:eastAsia="en-GB"/>
        </w:rPr>
        <w:t xml:space="preserve">Please be aware that investment values can fall </w:t>
      </w:r>
      <w:r w:rsidR="00F6762A" w:rsidRPr="005422CE">
        <w:rPr>
          <w:lang w:eastAsia="en-GB"/>
        </w:rPr>
        <w:t xml:space="preserve">as well as rise, and that you may not get back the full amount invested. The price of investments </w:t>
      </w:r>
      <w:r>
        <w:rPr>
          <w:lang w:eastAsia="en-GB"/>
        </w:rPr>
        <w:t>recommended</w:t>
      </w:r>
      <w:r w:rsidR="00F6762A" w:rsidRPr="005422CE">
        <w:rPr>
          <w:lang w:eastAsia="en-GB"/>
        </w:rPr>
        <w:t xml:space="preserve"> may depend on fluctuations in the financial markets, or other economic factors, which are outside our control. Past performance is not necessarily a guide to future performance. </w:t>
      </w:r>
    </w:p>
    <w:p w14:paraId="50F0DB10" w14:textId="77777777" w:rsidR="00F6762A" w:rsidRPr="005422CE" w:rsidRDefault="00F6762A" w:rsidP="007D0735">
      <w:pPr>
        <w:numPr>
          <w:ilvl w:val="0"/>
          <w:numId w:val="23"/>
        </w:numPr>
        <w:spacing w:before="60" w:after="60" w:line="240" w:lineRule="auto"/>
        <w:ind w:left="720"/>
        <w:rPr>
          <w:lang w:eastAsia="en-GB"/>
        </w:rPr>
      </w:pPr>
      <w:r w:rsidRPr="005422CE">
        <w:rPr>
          <w:lang w:eastAsia="en-GB"/>
        </w:rPr>
        <w:t>Specific warnings relevant to the investments, investment strategies or other products we arrange are provided in the relevant product literature provided.</w:t>
      </w:r>
    </w:p>
    <w:p w14:paraId="4310C656" w14:textId="77777777" w:rsidR="00F6762A" w:rsidRPr="00641585" w:rsidRDefault="00F6762A" w:rsidP="007D0735">
      <w:pPr>
        <w:numPr>
          <w:ilvl w:val="0"/>
          <w:numId w:val="16"/>
        </w:numPr>
        <w:spacing w:before="60" w:after="60" w:line="240" w:lineRule="auto"/>
        <w:jc w:val="both"/>
        <w:rPr>
          <w:lang w:eastAsia="en-GB"/>
        </w:rPr>
      </w:pPr>
      <w:r w:rsidRPr="00641585">
        <w:rPr>
          <w:lang w:eastAsia="en-GB"/>
        </w:rPr>
        <w:t>We may, where appropriate, recommend holding some, or all, of your investments with a d</w:t>
      </w:r>
      <w:r w:rsidR="00F41717">
        <w:rPr>
          <w:lang w:eastAsia="en-GB"/>
        </w:rPr>
        <w:t>iscretionary fund manager (DFM). This is</w:t>
      </w:r>
      <w:r w:rsidRPr="00641585">
        <w:rPr>
          <w:lang w:eastAsia="en-GB"/>
        </w:rPr>
        <w:t xml:space="preserve"> a professional investment manager appointed to monitor your portfolio and make investment decisions on y</w:t>
      </w:r>
      <w:r w:rsidR="00F41717">
        <w:rPr>
          <w:lang w:eastAsia="en-GB"/>
        </w:rPr>
        <w:t xml:space="preserve">our behalf. In such cases we will </w:t>
      </w:r>
      <w:r w:rsidRPr="00641585">
        <w:rPr>
          <w:lang w:eastAsia="en-GB"/>
        </w:rPr>
        <w:t xml:space="preserve">explain the respective responsibilities of ourselves and the DFM in relation </w:t>
      </w:r>
      <w:r w:rsidR="00F41717">
        <w:rPr>
          <w:lang w:eastAsia="en-GB"/>
        </w:rPr>
        <w:t xml:space="preserve">to your investments, and any additional fees that </w:t>
      </w:r>
      <w:proofErr w:type="gramStart"/>
      <w:r w:rsidR="00F41717">
        <w:rPr>
          <w:lang w:eastAsia="en-GB"/>
        </w:rPr>
        <w:t>is may entail</w:t>
      </w:r>
      <w:proofErr w:type="gramEnd"/>
      <w:r w:rsidR="00F41717">
        <w:rPr>
          <w:lang w:eastAsia="en-GB"/>
        </w:rPr>
        <w:t>.</w:t>
      </w:r>
      <w:r w:rsidRPr="00641585">
        <w:rPr>
          <w:lang w:eastAsia="en-GB"/>
        </w:rPr>
        <w:t xml:space="preserve"> </w:t>
      </w:r>
    </w:p>
    <w:p w14:paraId="75959CB1" w14:textId="77777777" w:rsidR="00F6762A" w:rsidRPr="00641585" w:rsidRDefault="00F6762A" w:rsidP="007D0735">
      <w:pPr>
        <w:pStyle w:val="ListParagraph"/>
        <w:numPr>
          <w:ilvl w:val="0"/>
          <w:numId w:val="16"/>
        </w:numPr>
        <w:spacing w:before="60" w:after="60" w:line="240" w:lineRule="auto"/>
        <w:rPr>
          <w:color w:val="auto"/>
          <w:lang w:eastAsia="en-GB"/>
        </w:rPr>
      </w:pPr>
      <w:r w:rsidRPr="00641585">
        <w:rPr>
          <w:lang w:eastAsia="en-GB"/>
        </w:rPr>
        <w:t xml:space="preserve">In some circumstances we may need to act as your ‘agent’ in relation to the part of your portfolio held with a DFM. This means that you </w:t>
      </w:r>
      <w:r w:rsidR="0084538B">
        <w:rPr>
          <w:lang w:eastAsia="en-GB"/>
        </w:rPr>
        <w:t>will not</w:t>
      </w:r>
      <w:r w:rsidRPr="00641585">
        <w:rPr>
          <w:lang w:eastAsia="en-GB"/>
        </w:rPr>
        <w:t xml:space="preserve"> have a direct contractual relationship with the DFM and the DFM will instead treat our firm as its client. Before setting up this type of arrangement </w:t>
      </w:r>
      <w:r w:rsidR="0084538B">
        <w:rPr>
          <w:lang w:eastAsia="en-GB"/>
        </w:rPr>
        <w:t>we will</w:t>
      </w:r>
      <w:r w:rsidRPr="00641585">
        <w:rPr>
          <w:lang w:eastAsia="en-GB"/>
        </w:rPr>
        <w:t xml:space="preserve"> explain the implications to you. </w:t>
      </w:r>
      <w:r w:rsidRPr="00641585">
        <w:rPr>
          <w:color w:val="auto"/>
          <w:lang w:eastAsia="en-GB"/>
        </w:rPr>
        <w:t xml:space="preserve"> </w:t>
      </w:r>
    </w:p>
    <w:p w14:paraId="07A92F23"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lastRenderedPageBreak/>
        <w:t xml:space="preserve">Financial crime </w:t>
      </w:r>
    </w:p>
    <w:p w14:paraId="0081F682" w14:textId="77777777" w:rsidR="00F6762A" w:rsidRPr="005422CE" w:rsidRDefault="00F6762A" w:rsidP="007D0735">
      <w:pPr>
        <w:numPr>
          <w:ilvl w:val="0"/>
          <w:numId w:val="25"/>
        </w:numPr>
        <w:spacing w:before="60" w:after="60" w:line="240" w:lineRule="auto"/>
        <w:ind w:left="714" w:hanging="357"/>
        <w:rPr>
          <w:b/>
          <w:u w:val="single"/>
          <w:lang w:eastAsia="en-GB"/>
        </w:rPr>
      </w:pPr>
      <w:r w:rsidRPr="005422CE">
        <w:rPr>
          <w:lang w:eastAsia="en-GB"/>
        </w:rPr>
        <w:t xml:space="preserve">We are obliged to put in place controls to prevent our business from being used for money laundering and other forms of financial crime. </w:t>
      </w:r>
    </w:p>
    <w:p w14:paraId="14DA93D3" w14:textId="77777777" w:rsidR="00F6762A" w:rsidRPr="005422CE" w:rsidRDefault="00F6762A" w:rsidP="007D0735">
      <w:pPr>
        <w:numPr>
          <w:ilvl w:val="0"/>
          <w:numId w:val="25"/>
        </w:numPr>
        <w:spacing w:before="60" w:after="60" w:line="240" w:lineRule="auto"/>
        <w:ind w:left="714" w:hanging="357"/>
        <w:rPr>
          <w:b/>
          <w:u w:val="single"/>
          <w:lang w:eastAsia="en-GB"/>
        </w:rPr>
      </w:pPr>
      <w:r w:rsidRPr="005422CE">
        <w:rPr>
          <w:lang w:eastAsia="en-GB"/>
        </w:rPr>
        <w:t>We’ll verify your identity before undertaking any business with you. To do this we may use electronic identity verification systems and we may conduct these checks from time to time throughout our relationship, not just at the beginning. The check may leave a</w:t>
      </w:r>
      <w:r w:rsidR="008C67F3">
        <w:rPr>
          <w:lang w:eastAsia="en-GB"/>
        </w:rPr>
        <w:t xml:space="preserve"> soft</w:t>
      </w:r>
      <w:r w:rsidRPr="005422CE">
        <w:rPr>
          <w:lang w:eastAsia="en-GB"/>
        </w:rPr>
        <w:t xml:space="preserve"> ‘footprint’ on your credit </w:t>
      </w:r>
      <w:proofErr w:type="gramStart"/>
      <w:r w:rsidRPr="005422CE">
        <w:rPr>
          <w:lang w:eastAsia="en-GB"/>
        </w:rPr>
        <w:t>file</w:t>
      </w:r>
      <w:proofErr w:type="gramEnd"/>
      <w:r w:rsidRPr="005422CE">
        <w:rPr>
          <w:lang w:eastAsia="en-GB"/>
        </w:rPr>
        <w:t xml:space="preserve"> but it will not affect your credit rating. </w:t>
      </w:r>
    </w:p>
    <w:p w14:paraId="2065BAC8"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Best execution</w:t>
      </w:r>
    </w:p>
    <w:p w14:paraId="79BB4150" w14:textId="77777777" w:rsidR="00F6762A" w:rsidRPr="005422CE" w:rsidRDefault="00F6762A" w:rsidP="007D0735">
      <w:pPr>
        <w:numPr>
          <w:ilvl w:val="0"/>
          <w:numId w:val="26"/>
        </w:numPr>
        <w:spacing w:before="60" w:after="60" w:line="240" w:lineRule="auto"/>
        <w:ind w:left="714" w:hanging="357"/>
        <w:jc w:val="both"/>
        <w:rPr>
          <w:lang w:eastAsia="en-GB"/>
        </w:rPr>
      </w:pPr>
      <w:r w:rsidRPr="005422CE">
        <w:rPr>
          <w:lang w:eastAsia="en-GB"/>
        </w:rPr>
        <w:t>Where we send investment applications on your behalf to third parties (</w:t>
      </w:r>
      <w:proofErr w:type="gramStart"/>
      <w:r w:rsidRPr="005422CE">
        <w:rPr>
          <w:lang w:eastAsia="en-GB"/>
        </w:rPr>
        <w:t>e.g.</w:t>
      </w:r>
      <w:proofErr w:type="gramEnd"/>
      <w:r w:rsidRPr="005422CE">
        <w:rPr>
          <w:lang w:eastAsia="en-GB"/>
        </w:rPr>
        <w:t xml:space="preserve"> to put an investment into force), we’ll take all </w:t>
      </w:r>
      <w:r w:rsidR="0084538B">
        <w:rPr>
          <w:lang w:eastAsia="en-GB"/>
        </w:rPr>
        <w:t>reasonable</w:t>
      </w:r>
      <w:r w:rsidRPr="005422CE">
        <w:rPr>
          <w:lang w:eastAsia="en-GB"/>
        </w:rPr>
        <w:t xml:space="preserve"> steps to ensure that we obtain the best possible result for you. This is referred to as ‘best execution’. </w:t>
      </w:r>
    </w:p>
    <w:p w14:paraId="1FC59A88"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Conflict</w:t>
      </w:r>
      <w:r w:rsidR="002C5D70" w:rsidRPr="00641585">
        <w:rPr>
          <w:rFonts w:eastAsia="Times New Roman"/>
          <w:color w:val="2E74B5"/>
          <w:sz w:val="26"/>
          <w:szCs w:val="26"/>
        </w:rPr>
        <w:t>s</w:t>
      </w:r>
      <w:r w:rsidRPr="00641585">
        <w:rPr>
          <w:rFonts w:eastAsia="Times New Roman"/>
          <w:color w:val="2E74B5"/>
          <w:sz w:val="26"/>
          <w:szCs w:val="26"/>
        </w:rPr>
        <w:t xml:space="preserve"> of interest</w:t>
      </w:r>
    </w:p>
    <w:p w14:paraId="7AC60408" w14:textId="77777777" w:rsidR="00F6762A" w:rsidRPr="005422CE" w:rsidRDefault="00F6762A" w:rsidP="007D0735">
      <w:pPr>
        <w:numPr>
          <w:ilvl w:val="0"/>
          <w:numId w:val="17"/>
        </w:numPr>
        <w:spacing w:before="60" w:after="60" w:line="240" w:lineRule="auto"/>
        <w:rPr>
          <w:lang w:eastAsia="en-GB"/>
        </w:rPr>
      </w:pPr>
      <w:r w:rsidRPr="005422CE">
        <w:rPr>
          <w:lang w:eastAsia="en-GB"/>
        </w:rPr>
        <w:t>Although we’ll always try to act in your best interests there may be situations where we or one of our other clients has some form of interest in the business being transacted for you.</w:t>
      </w:r>
      <w:r w:rsidR="00F33ED5" w:rsidRPr="005422CE">
        <w:rPr>
          <w:lang w:eastAsia="en-GB"/>
        </w:rPr>
        <w:t xml:space="preserve"> </w:t>
      </w:r>
      <w:r w:rsidRPr="005422CE">
        <w:rPr>
          <w:lang w:eastAsia="en-GB"/>
        </w:rPr>
        <w:t xml:space="preserve">If this happens or we become aware that our interests or those of one of our other clients </w:t>
      </w:r>
      <w:proofErr w:type="gramStart"/>
      <w:r w:rsidRPr="005422CE">
        <w:rPr>
          <w:lang w:eastAsia="en-GB"/>
        </w:rPr>
        <w:t>conflict</w:t>
      </w:r>
      <w:proofErr w:type="gramEnd"/>
      <w:r w:rsidRPr="005422CE">
        <w:rPr>
          <w:lang w:eastAsia="en-GB"/>
        </w:rPr>
        <w:t xml:space="preserve"> with your own interests, we’ll write to you and ask for your consent</w:t>
      </w:r>
      <w:r w:rsidR="00F33ED5" w:rsidRPr="005422CE">
        <w:rPr>
          <w:lang w:eastAsia="en-GB"/>
        </w:rPr>
        <w:t xml:space="preserve"> to proceed </w:t>
      </w:r>
      <w:r w:rsidRPr="005422CE">
        <w:rPr>
          <w:lang w:eastAsia="en-GB"/>
        </w:rPr>
        <w:t xml:space="preserve">before we carry out </w:t>
      </w:r>
      <w:r w:rsidR="0033345A" w:rsidRPr="005422CE">
        <w:rPr>
          <w:lang w:eastAsia="en-GB"/>
        </w:rPr>
        <w:t xml:space="preserve">any </w:t>
      </w:r>
      <w:r w:rsidRPr="005422CE">
        <w:rPr>
          <w:lang w:eastAsia="en-GB"/>
        </w:rPr>
        <w:t>business for you. We’ll also let you know the steps we’ll take to make sure you are treated fairly.</w:t>
      </w:r>
    </w:p>
    <w:p w14:paraId="1995A2B1"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 xml:space="preserve">Communicating with you </w:t>
      </w:r>
    </w:p>
    <w:p w14:paraId="1C8F167A" w14:textId="77777777" w:rsidR="00BC1E4E" w:rsidRDefault="00F6762A" w:rsidP="007D0735">
      <w:pPr>
        <w:numPr>
          <w:ilvl w:val="0"/>
          <w:numId w:val="15"/>
        </w:numPr>
        <w:spacing w:before="60" w:after="60" w:line="240" w:lineRule="auto"/>
        <w:rPr>
          <w:lang w:eastAsia="en-GB"/>
        </w:rPr>
      </w:pPr>
      <w:r w:rsidRPr="005422CE">
        <w:rPr>
          <w:lang w:eastAsia="en-GB"/>
        </w:rPr>
        <w:t xml:space="preserve">Our normal ways of communicating with you are by </w:t>
      </w:r>
      <w:r w:rsidR="000D6FBD">
        <w:rPr>
          <w:lang w:eastAsia="en-GB"/>
        </w:rPr>
        <w:t xml:space="preserve">secure client portal (PFP), </w:t>
      </w:r>
      <w:r w:rsidRPr="005422CE">
        <w:rPr>
          <w:lang w:eastAsia="en-GB"/>
        </w:rPr>
        <w:t xml:space="preserve">telephone, post, </w:t>
      </w:r>
      <w:r w:rsidR="00BC1E4E">
        <w:rPr>
          <w:lang w:eastAsia="en-GB"/>
        </w:rPr>
        <w:t>or in person.</w:t>
      </w:r>
    </w:p>
    <w:p w14:paraId="385E064F" w14:textId="77777777" w:rsidR="00F6762A" w:rsidRPr="005422CE" w:rsidRDefault="00F6762A" w:rsidP="007D0735">
      <w:pPr>
        <w:numPr>
          <w:ilvl w:val="0"/>
          <w:numId w:val="15"/>
        </w:numPr>
        <w:spacing w:before="60" w:after="60" w:line="240" w:lineRule="auto"/>
        <w:rPr>
          <w:lang w:eastAsia="en-GB"/>
        </w:rPr>
      </w:pPr>
      <w:r w:rsidRPr="005422CE">
        <w:rPr>
          <w:lang w:eastAsia="en-GB"/>
        </w:rPr>
        <w:t xml:space="preserve">Our communications will be in English. </w:t>
      </w:r>
    </w:p>
    <w:p w14:paraId="0A24E330" w14:textId="77777777" w:rsidR="00F6762A" w:rsidRPr="005422CE" w:rsidRDefault="00F6762A" w:rsidP="007D0735">
      <w:pPr>
        <w:numPr>
          <w:ilvl w:val="0"/>
          <w:numId w:val="15"/>
        </w:numPr>
        <w:spacing w:before="60" w:after="60" w:line="240" w:lineRule="auto"/>
        <w:rPr>
          <w:lang w:eastAsia="en-GB"/>
        </w:rPr>
      </w:pPr>
      <w:r w:rsidRPr="005422CE">
        <w:rPr>
          <w:lang w:eastAsia="en-GB"/>
        </w:rPr>
        <w:t>We may ask you to confirm your instructions to us in writing as this helps to avoid any future misunderstandings.</w:t>
      </w:r>
    </w:p>
    <w:p w14:paraId="442C5DC9" w14:textId="77777777" w:rsidR="00F6762A" w:rsidRPr="005422CE" w:rsidRDefault="00F6762A" w:rsidP="00F93324">
      <w:pPr>
        <w:pStyle w:val="NumberedHeading1"/>
        <w:ind w:left="426" w:hanging="426"/>
        <w:rPr>
          <w:lang w:val="en-GB"/>
        </w:rPr>
      </w:pPr>
      <w:r w:rsidRPr="005422CE">
        <w:rPr>
          <w:lang w:val="en-GB"/>
        </w:rPr>
        <w:t>Your obligations</w:t>
      </w:r>
    </w:p>
    <w:p w14:paraId="7516CE72" w14:textId="77777777" w:rsidR="00F6762A" w:rsidRPr="005422CE" w:rsidRDefault="00F6762A" w:rsidP="0048370D">
      <w:pPr>
        <w:spacing w:line="240" w:lineRule="auto"/>
        <w:rPr>
          <w:lang w:eastAsia="en-GB"/>
        </w:rPr>
      </w:pPr>
      <w:r w:rsidRPr="005422CE">
        <w:rPr>
          <w:lang w:eastAsia="en-GB"/>
        </w:rPr>
        <w:t xml:space="preserve">This section sets out your obligations in agreeing to </w:t>
      </w:r>
      <w:r w:rsidR="0084538B">
        <w:rPr>
          <w:lang w:eastAsia="en-GB"/>
        </w:rPr>
        <w:t>use</w:t>
      </w:r>
      <w:r w:rsidRPr="005422CE">
        <w:rPr>
          <w:lang w:eastAsia="en-GB"/>
        </w:rPr>
        <w:t xml:space="preserve"> our services. </w:t>
      </w:r>
    </w:p>
    <w:p w14:paraId="06FAD0DF"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Providing information about your circumstances</w:t>
      </w:r>
    </w:p>
    <w:p w14:paraId="5F2BAC63" w14:textId="77777777" w:rsidR="00F6762A" w:rsidRPr="005422CE" w:rsidRDefault="00F6762A" w:rsidP="007D0735">
      <w:pPr>
        <w:numPr>
          <w:ilvl w:val="0"/>
          <w:numId w:val="28"/>
        </w:numPr>
        <w:spacing w:before="60" w:after="60" w:line="240" w:lineRule="auto"/>
        <w:ind w:left="714" w:hanging="357"/>
        <w:rPr>
          <w:lang w:eastAsia="en-GB"/>
        </w:rPr>
      </w:pPr>
      <w:r w:rsidRPr="005422CE">
        <w:rPr>
          <w:lang w:eastAsia="en-GB"/>
        </w:rPr>
        <w:t xml:space="preserve">Our advice will be based on the information that you give so </w:t>
      </w:r>
      <w:r w:rsidR="0084538B">
        <w:rPr>
          <w:lang w:eastAsia="en-GB"/>
        </w:rPr>
        <w:t>it is</w:t>
      </w:r>
      <w:r w:rsidRPr="005422CE">
        <w:rPr>
          <w:lang w:eastAsia="en-GB"/>
        </w:rPr>
        <w:t xml:space="preserve"> important that you provide us with </w:t>
      </w:r>
      <w:r w:rsidR="00302E5E" w:rsidRPr="005422CE">
        <w:rPr>
          <w:lang w:eastAsia="en-GB"/>
        </w:rPr>
        <w:t xml:space="preserve">accurate and up to date information when we </w:t>
      </w:r>
      <w:r w:rsidRPr="005422CE">
        <w:rPr>
          <w:lang w:eastAsia="en-GB"/>
        </w:rPr>
        <w:t xml:space="preserve">request </w:t>
      </w:r>
      <w:r w:rsidR="00302E5E" w:rsidRPr="005422CE">
        <w:rPr>
          <w:lang w:eastAsia="en-GB"/>
        </w:rPr>
        <w:t xml:space="preserve">details </w:t>
      </w:r>
      <w:r w:rsidRPr="005422CE">
        <w:rPr>
          <w:lang w:eastAsia="en-GB"/>
        </w:rPr>
        <w:t>about your circumstances and objectives</w:t>
      </w:r>
      <w:r w:rsidR="00302E5E" w:rsidRPr="005422CE">
        <w:rPr>
          <w:lang w:eastAsia="en-GB"/>
        </w:rPr>
        <w:t xml:space="preserve">. This will </w:t>
      </w:r>
      <w:r w:rsidRPr="005422CE">
        <w:rPr>
          <w:lang w:eastAsia="en-GB"/>
        </w:rPr>
        <w:t xml:space="preserve">allow us to provide you with </w:t>
      </w:r>
      <w:r w:rsidR="00F33ED5" w:rsidRPr="005422CE">
        <w:rPr>
          <w:lang w:eastAsia="en-GB"/>
        </w:rPr>
        <w:t>suitable</w:t>
      </w:r>
      <w:r w:rsidRPr="005422CE">
        <w:rPr>
          <w:lang w:eastAsia="en-GB"/>
        </w:rPr>
        <w:t xml:space="preserve"> advice.</w:t>
      </w:r>
      <w:r w:rsidR="009A777A" w:rsidRPr="005422CE">
        <w:rPr>
          <w:lang w:eastAsia="en-GB"/>
        </w:rPr>
        <w:t xml:space="preserve"> </w:t>
      </w:r>
      <w:r w:rsidRPr="005422CE">
        <w:rPr>
          <w:lang w:eastAsia="en-GB"/>
        </w:rPr>
        <w:t>If</w:t>
      </w:r>
      <w:r w:rsidR="009A777A" w:rsidRPr="005422CE">
        <w:rPr>
          <w:lang w:eastAsia="en-GB"/>
        </w:rPr>
        <w:t xml:space="preserve"> the information you provide is inaccurate or if </w:t>
      </w:r>
      <w:r w:rsidRPr="005422CE">
        <w:rPr>
          <w:lang w:eastAsia="en-GB"/>
        </w:rPr>
        <w:t xml:space="preserve">you limit the information provided </w:t>
      </w:r>
      <w:r w:rsidR="009A777A" w:rsidRPr="005422CE">
        <w:rPr>
          <w:lang w:eastAsia="en-GB"/>
        </w:rPr>
        <w:t xml:space="preserve">this </w:t>
      </w:r>
      <w:r w:rsidRPr="005422CE">
        <w:rPr>
          <w:lang w:eastAsia="en-GB"/>
        </w:rPr>
        <w:t xml:space="preserve">could affect the suitability of the </w:t>
      </w:r>
      <w:proofErr w:type="gramStart"/>
      <w:r w:rsidRPr="005422CE">
        <w:rPr>
          <w:lang w:eastAsia="en-GB"/>
        </w:rPr>
        <w:t>advice</w:t>
      </w:r>
      <w:proofErr w:type="gramEnd"/>
      <w:r w:rsidRPr="005422CE">
        <w:rPr>
          <w:lang w:eastAsia="en-GB"/>
        </w:rPr>
        <w:t xml:space="preserve"> we give.</w:t>
      </w:r>
    </w:p>
    <w:p w14:paraId="298146B4"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Payment for services</w:t>
      </w:r>
    </w:p>
    <w:p w14:paraId="5F824114" w14:textId="77777777" w:rsidR="00F6762A" w:rsidRPr="005422CE" w:rsidRDefault="00F6762A" w:rsidP="007D0735">
      <w:pPr>
        <w:numPr>
          <w:ilvl w:val="0"/>
          <w:numId w:val="28"/>
        </w:numPr>
        <w:spacing w:before="60" w:after="60" w:line="240" w:lineRule="auto"/>
        <w:rPr>
          <w:lang w:eastAsia="en-GB"/>
        </w:rPr>
      </w:pPr>
      <w:r w:rsidRPr="005422CE">
        <w:rPr>
          <w:lang w:eastAsia="en-GB"/>
        </w:rPr>
        <w:t xml:space="preserve">By signing this </w:t>
      </w:r>
      <w:proofErr w:type="gramStart"/>
      <w:r w:rsidRPr="005422CE">
        <w:rPr>
          <w:lang w:eastAsia="en-GB"/>
        </w:rPr>
        <w:t>agreement</w:t>
      </w:r>
      <w:proofErr w:type="gramEnd"/>
      <w:r w:rsidRPr="005422CE">
        <w:rPr>
          <w:lang w:eastAsia="en-GB"/>
        </w:rPr>
        <w:t xml:space="preserve"> you are agreeing to pay the charges for our services as set out in section </w:t>
      </w:r>
      <w:r w:rsidR="005C50ED" w:rsidRPr="005422CE">
        <w:rPr>
          <w:lang w:eastAsia="en-GB"/>
        </w:rPr>
        <w:t xml:space="preserve">5 </w:t>
      </w:r>
      <w:r w:rsidRPr="005422CE">
        <w:rPr>
          <w:lang w:eastAsia="en-GB"/>
        </w:rPr>
        <w:t xml:space="preserve">(Services agreed). Your selected payment method is also confirmed in section </w:t>
      </w:r>
      <w:r w:rsidR="005C50ED" w:rsidRPr="005422CE">
        <w:rPr>
          <w:lang w:eastAsia="en-GB"/>
        </w:rPr>
        <w:t>5</w:t>
      </w:r>
      <w:r w:rsidRPr="005422CE">
        <w:rPr>
          <w:lang w:eastAsia="en-GB"/>
        </w:rPr>
        <w:t>. We’ll tell you if any payments are subject to VAT.</w:t>
      </w:r>
    </w:p>
    <w:p w14:paraId="2307865E" w14:textId="77777777" w:rsidR="00F6762A" w:rsidRPr="00297AE6" w:rsidRDefault="00F6762A" w:rsidP="007D0735">
      <w:pPr>
        <w:numPr>
          <w:ilvl w:val="0"/>
          <w:numId w:val="28"/>
        </w:numPr>
        <w:spacing w:before="60" w:after="60" w:line="240" w:lineRule="auto"/>
        <w:rPr>
          <w:color w:val="000000"/>
          <w:lang w:eastAsia="en-GB"/>
        </w:rPr>
      </w:pPr>
      <w:r w:rsidRPr="005422CE">
        <w:rPr>
          <w:lang w:eastAsia="en-GB"/>
        </w:rPr>
        <w:t xml:space="preserve">Our </w:t>
      </w:r>
      <w:r w:rsidRPr="005422CE">
        <w:rPr>
          <w:b/>
          <w:lang w:eastAsia="en-GB"/>
        </w:rPr>
        <w:t xml:space="preserve">initial </w:t>
      </w:r>
      <w:r w:rsidRPr="005422CE">
        <w:rPr>
          <w:lang w:eastAsia="en-GB"/>
        </w:rPr>
        <w:t xml:space="preserve">charges are payable once we’ve completed our </w:t>
      </w:r>
      <w:r w:rsidRPr="00BD6B49">
        <w:rPr>
          <w:lang w:eastAsia="en-GB"/>
        </w:rPr>
        <w:t xml:space="preserve">agreed work and must </w:t>
      </w:r>
      <w:r w:rsidRPr="00297AE6">
        <w:rPr>
          <w:color w:val="000000"/>
          <w:lang w:eastAsia="en-GB"/>
        </w:rPr>
        <w:t xml:space="preserve">be settled within </w:t>
      </w:r>
      <w:r w:rsidR="000D6FBD" w:rsidRPr="00297AE6">
        <w:rPr>
          <w:color w:val="000000"/>
          <w:lang w:eastAsia="en-GB"/>
        </w:rPr>
        <w:t>28</w:t>
      </w:r>
      <w:r w:rsidRPr="00297AE6">
        <w:rPr>
          <w:color w:val="000000"/>
          <w:lang w:eastAsia="en-GB"/>
        </w:rPr>
        <w:t xml:space="preserve"> days. </w:t>
      </w:r>
    </w:p>
    <w:p w14:paraId="72BA7F6A" w14:textId="77777777" w:rsidR="00F6762A" w:rsidRPr="000D6FBD" w:rsidRDefault="00F6762A" w:rsidP="007D0735">
      <w:pPr>
        <w:numPr>
          <w:ilvl w:val="0"/>
          <w:numId w:val="29"/>
        </w:numPr>
        <w:spacing w:before="60" w:after="60" w:line="240" w:lineRule="auto"/>
        <w:rPr>
          <w:b/>
          <w:lang w:eastAsia="en-GB"/>
        </w:rPr>
      </w:pPr>
      <w:r w:rsidRPr="00BD6B49">
        <w:rPr>
          <w:lang w:eastAsia="en-GB"/>
        </w:rPr>
        <w:t xml:space="preserve">In </w:t>
      </w:r>
      <w:r w:rsidR="00BD6B49" w:rsidRPr="00BD6B49">
        <w:rPr>
          <w:lang w:eastAsia="en-GB"/>
        </w:rPr>
        <w:t>most</w:t>
      </w:r>
      <w:r w:rsidRPr="00BD6B49">
        <w:rPr>
          <w:lang w:eastAsia="en-GB"/>
        </w:rPr>
        <w:t xml:space="preserve"> circumstances (for protection planning business only) we receive a commission payment from a product provider. </w:t>
      </w:r>
      <w:r w:rsidRPr="000D6FBD">
        <w:rPr>
          <w:b/>
          <w:lang w:eastAsia="en-GB"/>
        </w:rPr>
        <w:t xml:space="preserve">If the commission payment relates to a regular contribution policy and you stop paying premiums on that </w:t>
      </w:r>
      <w:proofErr w:type="gramStart"/>
      <w:r w:rsidRPr="000D6FBD">
        <w:rPr>
          <w:b/>
          <w:lang w:eastAsia="en-GB"/>
        </w:rPr>
        <w:t>policy</w:t>
      </w:r>
      <w:proofErr w:type="gramEnd"/>
      <w:r w:rsidRPr="000D6FBD">
        <w:rPr>
          <w:b/>
          <w:lang w:eastAsia="en-GB"/>
        </w:rPr>
        <w:t xml:space="preserve"> we </w:t>
      </w:r>
      <w:r w:rsidR="00BD6B49" w:rsidRPr="000D6FBD">
        <w:rPr>
          <w:b/>
          <w:lang w:eastAsia="en-GB"/>
        </w:rPr>
        <w:t>are</w:t>
      </w:r>
      <w:r w:rsidRPr="000D6FBD">
        <w:rPr>
          <w:b/>
          <w:lang w:eastAsia="en-GB"/>
        </w:rPr>
        <w:t xml:space="preserve"> obliged to refund the commission received back to the policy provider. In such cases, we reserve the right to request the full payment of any outstanding balance of charges for our services. </w:t>
      </w:r>
    </w:p>
    <w:p w14:paraId="77B6F958" w14:textId="77777777" w:rsidR="00F6762A" w:rsidRPr="005422CE" w:rsidRDefault="00F6762A" w:rsidP="007D0735">
      <w:pPr>
        <w:numPr>
          <w:ilvl w:val="0"/>
          <w:numId w:val="29"/>
        </w:numPr>
        <w:spacing w:before="60" w:after="60" w:line="240" w:lineRule="auto"/>
        <w:rPr>
          <w:lang w:eastAsia="en-GB"/>
        </w:rPr>
      </w:pPr>
      <w:r w:rsidRPr="005422CE">
        <w:rPr>
          <w:lang w:eastAsia="en-GB"/>
        </w:rPr>
        <w:lastRenderedPageBreak/>
        <w:t xml:space="preserve">Any products we have arranged for you will only be kept under review as part of an ongoing service for which </w:t>
      </w:r>
      <w:r w:rsidR="00672CA0">
        <w:rPr>
          <w:lang w:eastAsia="en-GB"/>
        </w:rPr>
        <w:t xml:space="preserve">you </w:t>
      </w:r>
      <w:r w:rsidRPr="005422CE">
        <w:rPr>
          <w:lang w:eastAsia="en-GB"/>
        </w:rPr>
        <w:t xml:space="preserve">have agreed to pay. </w:t>
      </w:r>
    </w:p>
    <w:p w14:paraId="41889E47" w14:textId="77777777" w:rsidR="00F6762A" w:rsidRPr="00CC0B8D" w:rsidRDefault="00F6762A" w:rsidP="007D0735">
      <w:pPr>
        <w:numPr>
          <w:ilvl w:val="0"/>
          <w:numId w:val="29"/>
        </w:numPr>
        <w:spacing w:before="60" w:after="60" w:line="240" w:lineRule="auto"/>
        <w:rPr>
          <w:b/>
          <w:color w:val="auto"/>
          <w:lang w:eastAsia="en-GB"/>
        </w:rPr>
      </w:pPr>
      <w:r w:rsidRPr="005422CE">
        <w:rPr>
          <w:lang w:eastAsia="en-GB"/>
        </w:rPr>
        <w:t xml:space="preserve">Our charges for </w:t>
      </w:r>
      <w:r w:rsidRPr="005422CE">
        <w:rPr>
          <w:b/>
          <w:lang w:eastAsia="en-GB"/>
        </w:rPr>
        <w:t>ongoing</w:t>
      </w:r>
      <w:r w:rsidRPr="005422CE">
        <w:rPr>
          <w:lang w:eastAsia="en-GB"/>
        </w:rPr>
        <w:t xml:space="preserve"> </w:t>
      </w:r>
      <w:r w:rsidRPr="00CC0B8D">
        <w:rPr>
          <w:color w:val="auto"/>
          <w:lang w:eastAsia="en-GB"/>
        </w:rPr>
        <w:t xml:space="preserve">services will start alongside the initial charge </w:t>
      </w:r>
      <w:r w:rsidR="00CC0B8D" w:rsidRPr="00CC0B8D">
        <w:rPr>
          <w:color w:val="auto"/>
          <w:lang w:eastAsia="en-GB"/>
        </w:rPr>
        <w:t xml:space="preserve">but </w:t>
      </w:r>
      <w:proofErr w:type="gramStart"/>
      <w:r w:rsidR="00CC0B8D">
        <w:rPr>
          <w:color w:val="auto"/>
          <w:lang w:eastAsia="en-GB"/>
        </w:rPr>
        <w:t xml:space="preserve">on a </w:t>
      </w:r>
      <w:r w:rsidRPr="00CC0B8D">
        <w:rPr>
          <w:color w:val="auto"/>
          <w:lang w:eastAsia="en-GB"/>
        </w:rPr>
        <w:t>monthly</w:t>
      </w:r>
      <w:r w:rsidR="00CC0B8D">
        <w:rPr>
          <w:color w:val="auto"/>
          <w:lang w:eastAsia="en-GB"/>
        </w:rPr>
        <w:t xml:space="preserve"> basis</w:t>
      </w:r>
      <w:proofErr w:type="gramEnd"/>
      <w:r w:rsidRPr="00CC0B8D">
        <w:rPr>
          <w:color w:val="auto"/>
          <w:lang w:eastAsia="en-GB"/>
        </w:rPr>
        <w:t>. Our charges are payable within 28 days of the end of the relevant period.</w:t>
      </w:r>
    </w:p>
    <w:p w14:paraId="312CE6A1" w14:textId="0CBF6247" w:rsidR="00F6762A" w:rsidRPr="0084538B" w:rsidRDefault="00F6762A" w:rsidP="368CAD9B">
      <w:pPr>
        <w:numPr>
          <w:ilvl w:val="0"/>
          <w:numId w:val="29"/>
        </w:numPr>
        <w:spacing w:before="60" w:after="60" w:line="240" w:lineRule="auto"/>
        <w:rPr>
          <w:lang w:eastAsia="en-GB"/>
        </w:rPr>
      </w:pPr>
      <w:r w:rsidRPr="368CAD9B">
        <w:rPr>
          <w:b/>
          <w:bCs/>
          <w:lang w:eastAsia="en-GB"/>
        </w:rPr>
        <w:t xml:space="preserve">Ongoing </w:t>
      </w:r>
      <w:r w:rsidRPr="368CAD9B">
        <w:rPr>
          <w:lang w:eastAsia="en-GB"/>
        </w:rPr>
        <w:t xml:space="preserve">services can be cancelled at any time by informing us in writing </w:t>
      </w:r>
      <w:r w:rsidR="7EEE5F75" w:rsidRPr="368CAD9B">
        <w:rPr>
          <w:lang w:eastAsia="en-GB"/>
        </w:rPr>
        <w:t xml:space="preserve">with one month’s notice </w:t>
      </w:r>
      <w:r w:rsidRPr="368CAD9B">
        <w:rPr>
          <w:lang w:eastAsia="en-GB"/>
        </w:rPr>
        <w:t xml:space="preserve">(see section 3 – </w:t>
      </w:r>
      <w:r w:rsidR="00AE32F2" w:rsidRPr="368CAD9B">
        <w:rPr>
          <w:lang w:eastAsia="en-GB"/>
        </w:rPr>
        <w:t>C</w:t>
      </w:r>
      <w:r w:rsidRPr="368CAD9B">
        <w:rPr>
          <w:lang w:eastAsia="en-GB"/>
        </w:rPr>
        <w:t>ancellation and amendments</w:t>
      </w:r>
      <w:r w:rsidR="00301360" w:rsidRPr="368CAD9B">
        <w:rPr>
          <w:lang w:eastAsia="en-GB"/>
        </w:rPr>
        <w:t>).</w:t>
      </w:r>
    </w:p>
    <w:p w14:paraId="22988A5A" w14:textId="77777777" w:rsidR="00F6762A" w:rsidRPr="0011756D" w:rsidRDefault="00F6762A" w:rsidP="007D0735">
      <w:pPr>
        <w:numPr>
          <w:ilvl w:val="0"/>
          <w:numId w:val="30"/>
        </w:numPr>
        <w:spacing w:before="60" w:after="60" w:line="240" w:lineRule="auto"/>
        <w:rPr>
          <w:lang w:eastAsia="en-GB"/>
        </w:rPr>
      </w:pPr>
      <w:r w:rsidRPr="0011756D">
        <w:rPr>
          <w:lang w:eastAsia="en-GB"/>
        </w:rPr>
        <w:t xml:space="preserve">Where our charges are based on a </w:t>
      </w:r>
      <w:r w:rsidR="0084538B" w:rsidRPr="0011756D">
        <w:rPr>
          <w:lang w:eastAsia="en-GB"/>
        </w:rPr>
        <w:t>percentage</w:t>
      </w:r>
      <w:r w:rsidRPr="0011756D">
        <w:rPr>
          <w:lang w:eastAsia="en-GB"/>
        </w:rPr>
        <w:t xml:space="preserve"> of your investments, the amount of our </w:t>
      </w:r>
      <w:r w:rsidRPr="0011756D">
        <w:rPr>
          <w:b/>
          <w:lang w:eastAsia="en-GB"/>
        </w:rPr>
        <w:t>ongoing</w:t>
      </w:r>
      <w:r w:rsidRPr="0011756D">
        <w:rPr>
          <w:lang w:eastAsia="en-GB"/>
        </w:rPr>
        <w:t xml:space="preserve"> charges </w:t>
      </w:r>
      <w:r w:rsidR="0084538B" w:rsidRPr="0011756D">
        <w:rPr>
          <w:lang w:eastAsia="en-GB"/>
        </w:rPr>
        <w:t>will</w:t>
      </w:r>
      <w:r w:rsidRPr="0011756D">
        <w:rPr>
          <w:lang w:eastAsia="en-GB"/>
        </w:rPr>
        <w:t xml:space="preserve"> increase as the size of your fund grows.</w:t>
      </w:r>
      <w:r w:rsidR="0084538B" w:rsidRPr="0011756D">
        <w:rPr>
          <w:lang w:eastAsia="en-GB"/>
        </w:rPr>
        <w:t xml:space="preserve"> Conversely, in times when the fund value may fall, the charges too will fall, in proportion.</w:t>
      </w:r>
    </w:p>
    <w:p w14:paraId="51006CB2" w14:textId="77777777" w:rsidR="00F6762A" w:rsidRPr="00CC0B8D" w:rsidRDefault="00F6762A" w:rsidP="007D0735">
      <w:pPr>
        <w:numPr>
          <w:ilvl w:val="0"/>
          <w:numId w:val="30"/>
        </w:numPr>
        <w:spacing w:before="60" w:after="60" w:line="240" w:lineRule="auto"/>
        <w:rPr>
          <w:lang w:eastAsia="en-GB"/>
        </w:rPr>
      </w:pPr>
      <w:r w:rsidRPr="00CC0B8D">
        <w:rPr>
          <w:lang w:eastAsia="en-GB"/>
        </w:rPr>
        <w:t xml:space="preserve">In some circumstances we may receive ongoing payments (commission) from product providers relating to existing investments you hold. Such payments may be </w:t>
      </w:r>
      <w:proofErr w:type="gramStart"/>
      <w:r w:rsidRPr="00CC0B8D">
        <w:rPr>
          <w:lang w:eastAsia="en-GB"/>
        </w:rPr>
        <w:t>taken into account</w:t>
      </w:r>
      <w:proofErr w:type="gramEnd"/>
      <w:r w:rsidRPr="00CC0B8D">
        <w:rPr>
          <w:lang w:eastAsia="en-GB"/>
        </w:rPr>
        <w:t xml:space="preserve"> when determining the charges for ongoing services. We’ll discuss and agree this with you where relevant.      </w:t>
      </w:r>
    </w:p>
    <w:p w14:paraId="1856C5E1" w14:textId="77777777" w:rsidR="00F6762A" w:rsidRPr="00641585" w:rsidRDefault="0084538B" w:rsidP="006F32FE">
      <w:pPr>
        <w:keepNext/>
        <w:keepLines/>
        <w:outlineLvl w:val="1"/>
        <w:rPr>
          <w:rFonts w:eastAsia="Times New Roman"/>
          <w:color w:val="2E74B5"/>
          <w:sz w:val="26"/>
          <w:szCs w:val="26"/>
        </w:rPr>
      </w:pPr>
      <w:r>
        <w:rPr>
          <w:rFonts w:eastAsia="Times New Roman"/>
          <w:color w:val="2E74B5"/>
          <w:sz w:val="26"/>
          <w:szCs w:val="26"/>
        </w:rPr>
        <w:t>Legal and accountancy</w:t>
      </w:r>
      <w:r w:rsidR="00F6762A" w:rsidRPr="00641585">
        <w:rPr>
          <w:rFonts w:eastAsia="Times New Roman"/>
          <w:color w:val="2E74B5"/>
          <w:sz w:val="26"/>
          <w:szCs w:val="26"/>
        </w:rPr>
        <w:t xml:space="preserve"> advice</w:t>
      </w:r>
    </w:p>
    <w:p w14:paraId="53F1FAB7" w14:textId="77777777" w:rsidR="00F6762A" w:rsidRPr="005422CE" w:rsidRDefault="00F6762A" w:rsidP="007D0735">
      <w:pPr>
        <w:numPr>
          <w:ilvl w:val="0"/>
          <w:numId w:val="30"/>
        </w:numPr>
        <w:spacing w:before="60" w:after="60" w:line="240" w:lineRule="auto"/>
        <w:ind w:left="714" w:hanging="357"/>
        <w:rPr>
          <w:lang w:eastAsia="en-GB"/>
        </w:rPr>
      </w:pPr>
      <w:r w:rsidRPr="005422CE">
        <w:rPr>
          <w:lang w:eastAsia="en-GB"/>
        </w:rPr>
        <w:t xml:space="preserve">We are not qualified to provide legal or </w:t>
      </w:r>
      <w:r w:rsidR="0084538B">
        <w:rPr>
          <w:lang w:eastAsia="en-GB"/>
        </w:rPr>
        <w:t>accountancy</w:t>
      </w:r>
      <w:r w:rsidRPr="005422CE">
        <w:rPr>
          <w:lang w:eastAsia="en-GB"/>
        </w:rPr>
        <w:t xml:space="preserve"> advice or to prepare any legal or </w:t>
      </w:r>
      <w:r w:rsidR="0084538B">
        <w:rPr>
          <w:lang w:eastAsia="en-GB"/>
        </w:rPr>
        <w:t>accountancy</w:t>
      </w:r>
      <w:r w:rsidRPr="005422CE">
        <w:rPr>
          <w:lang w:eastAsia="en-GB"/>
        </w:rPr>
        <w:t xml:space="preserve"> documents. This means that the onus </w:t>
      </w:r>
      <w:r w:rsidR="0084538B">
        <w:rPr>
          <w:lang w:eastAsia="en-GB"/>
        </w:rPr>
        <w:t xml:space="preserve">remains on you to refer to a solicitor or an accountant any point of law or accountancy that may arise </w:t>
      </w:r>
      <w:proofErr w:type="gramStart"/>
      <w:r w:rsidR="0084538B">
        <w:rPr>
          <w:lang w:eastAsia="en-GB"/>
        </w:rPr>
        <w:t>during the course of</w:t>
      </w:r>
      <w:proofErr w:type="gramEnd"/>
      <w:r w:rsidR="0084538B">
        <w:rPr>
          <w:lang w:eastAsia="en-GB"/>
        </w:rPr>
        <w:t xml:space="preserve"> discussions with us, if you require an authoritative view upon which you intend to rely.</w:t>
      </w:r>
    </w:p>
    <w:p w14:paraId="052C1E3E" w14:textId="77777777" w:rsidR="00F6762A" w:rsidRPr="005422CE" w:rsidRDefault="00F6762A" w:rsidP="006F32FE">
      <w:pPr>
        <w:pStyle w:val="NumberedHeading1"/>
        <w:ind w:left="426" w:hanging="426"/>
        <w:rPr>
          <w:lang w:val="en-GB"/>
        </w:rPr>
      </w:pPr>
      <w:r w:rsidRPr="005422CE">
        <w:rPr>
          <w:lang w:val="en-GB"/>
        </w:rPr>
        <w:t>Cancellation and amendments</w:t>
      </w:r>
    </w:p>
    <w:p w14:paraId="0890E93F" w14:textId="77777777" w:rsidR="00F6762A" w:rsidRPr="00641585" w:rsidRDefault="00F6762A" w:rsidP="006F32FE">
      <w:pPr>
        <w:keepNext/>
        <w:keepLines/>
        <w:outlineLvl w:val="1"/>
        <w:rPr>
          <w:rFonts w:eastAsia="Times New Roman"/>
          <w:color w:val="2E74B5"/>
          <w:sz w:val="26"/>
          <w:szCs w:val="26"/>
        </w:rPr>
      </w:pPr>
      <w:r w:rsidRPr="368CAD9B">
        <w:rPr>
          <w:rFonts w:eastAsia="Times New Roman"/>
          <w:color w:val="2E74B5" w:themeColor="accent5" w:themeShade="BF"/>
          <w:sz w:val="26"/>
          <w:szCs w:val="26"/>
        </w:rPr>
        <w:t>Ending this agreement</w:t>
      </w:r>
    </w:p>
    <w:p w14:paraId="3A50DC9F" w14:textId="2930167E" w:rsidR="00F6762A" w:rsidRPr="005422CE" w:rsidRDefault="00F6762A" w:rsidP="007D0735">
      <w:pPr>
        <w:numPr>
          <w:ilvl w:val="0"/>
          <w:numId w:val="14"/>
        </w:numPr>
        <w:spacing w:before="60" w:after="60" w:line="240" w:lineRule="auto"/>
        <w:ind w:left="714" w:hanging="357"/>
        <w:rPr>
          <w:lang w:eastAsia="en-GB"/>
        </w:rPr>
      </w:pPr>
      <w:r w:rsidRPr="005422CE">
        <w:rPr>
          <w:lang w:eastAsia="en-GB"/>
        </w:rPr>
        <w:t xml:space="preserve">You or we may terminate </w:t>
      </w:r>
      <w:r w:rsidR="0019701E">
        <w:rPr>
          <w:lang w:eastAsia="en-GB"/>
        </w:rPr>
        <w:t xml:space="preserve">the </w:t>
      </w:r>
      <w:r w:rsidR="008D3423">
        <w:rPr>
          <w:lang w:eastAsia="en-GB"/>
        </w:rPr>
        <w:t>Investment &amp; Protection Fee Agreement</w:t>
      </w:r>
      <w:r w:rsidRPr="005422CE">
        <w:rPr>
          <w:lang w:eastAsia="en-GB"/>
        </w:rPr>
        <w:t xml:space="preserve"> at any time, </w:t>
      </w:r>
      <w:r w:rsidR="00131975">
        <w:rPr>
          <w:lang w:eastAsia="en-GB"/>
        </w:rPr>
        <w:t>with one month’s notice.</w:t>
      </w:r>
      <w:r w:rsidRPr="005422CE">
        <w:rPr>
          <w:lang w:eastAsia="en-GB"/>
        </w:rPr>
        <w:t xml:space="preserve"> </w:t>
      </w:r>
    </w:p>
    <w:p w14:paraId="4B2C8538" w14:textId="77777777" w:rsidR="00F6762A" w:rsidRPr="005422CE" w:rsidRDefault="00F6762A" w:rsidP="007D0735">
      <w:pPr>
        <w:numPr>
          <w:ilvl w:val="0"/>
          <w:numId w:val="14"/>
        </w:numPr>
        <w:spacing w:before="60" w:after="60" w:line="240" w:lineRule="auto"/>
        <w:ind w:left="714" w:hanging="357"/>
        <w:rPr>
          <w:lang w:eastAsia="en-GB"/>
        </w:rPr>
      </w:pPr>
      <w:r w:rsidRPr="005422CE">
        <w:rPr>
          <w:lang w:eastAsia="en-GB"/>
        </w:rPr>
        <w:t xml:space="preserve">Notice of termination must be given in writing and will take effect from the date of receipt. </w:t>
      </w:r>
    </w:p>
    <w:p w14:paraId="05FF9DCC" w14:textId="77777777" w:rsidR="00F6762A" w:rsidRPr="005422CE" w:rsidRDefault="00F6762A" w:rsidP="007D0735">
      <w:pPr>
        <w:numPr>
          <w:ilvl w:val="0"/>
          <w:numId w:val="14"/>
        </w:numPr>
        <w:spacing w:before="60" w:after="60" w:line="240" w:lineRule="auto"/>
        <w:ind w:left="714" w:hanging="357"/>
        <w:rPr>
          <w:lang w:eastAsia="en-GB"/>
        </w:rPr>
      </w:pPr>
      <w:r w:rsidRPr="005422CE">
        <w:rPr>
          <w:lang w:eastAsia="en-GB"/>
        </w:rPr>
        <w:t xml:space="preserve">Any transactions already initiated will be completed according to </w:t>
      </w:r>
      <w:r w:rsidR="00773F07">
        <w:rPr>
          <w:lang w:eastAsia="en-GB"/>
        </w:rPr>
        <w:t>these Terms and Conditions</w:t>
      </w:r>
      <w:r w:rsidRPr="005422CE">
        <w:rPr>
          <w:lang w:eastAsia="en-GB"/>
        </w:rPr>
        <w:t xml:space="preserve"> unless otherwise agreed in writing. </w:t>
      </w:r>
    </w:p>
    <w:p w14:paraId="3A555687" w14:textId="7AE9E919" w:rsidR="00F6762A" w:rsidRPr="005422CE" w:rsidRDefault="00F6762A" w:rsidP="007D0735">
      <w:pPr>
        <w:numPr>
          <w:ilvl w:val="0"/>
          <w:numId w:val="14"/>
        </w:numPr>
        <w:spacing w:before="60" w:after="60" w:line="240" w:lineRule="auto"/>
        <w:ind w:left="714" w:hanging="357"/>
        <w:rPr>
          <w:lang w:eastAsia="en-GB"/>
        </w:rPr>
      </w:pPr>
      <w:r w:rsidRPr="368CAD9B">
        <w:rPr>
          <w:lang w:eastAsia="en-GB"/>
        </w:rPr>
        <w:t>You will be liable to pay for any services</w:t>
      </w:r>
      <w:r w:rsidR="1559D4A6" w:rsidRPr="368CAD9B">
        <w:rPr>
          <w:lang w:eastAsia="en-GB"/>
        </w:rPr>
        <w:t>, ongoing or otherwise,</w:t>
      </w:r>
      <w:r w:rsidRPr="368CAD9B">
        <w:rPr>
          <w:lang w:eastAsia="en-GB"/>
        </w:rPr>
        <w:t xml:space="preserve"> </w:t>
      </w:r>
      <w:r w:rsidR="14FCE44A" w:rsidRPr="368CAD9B">
        <w:rPr>
          <w:lang w:eastAsia="en-GB"/>
        </w:rPr>
        <w:t>up to the end of the notice period</w:t>
      </w:r>
      <w:r w:rsidR="20F0C0D5" w:rsidRPr="368CAD9B">
        <w:rPr>
          <w:lang w:eastAsia="en-GB"/>
        </w:rPr>
        <w:t>.</w:t>
      </w:r>
    </w:p>
    <w:p w14:paraId="76E55474"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Amendments</w:t>
      </w:r>
    </w:p>
    <w:p w14:paraId="56E5D70E" w14:textId="77777777" w:rsidR="00831902" w:rsidRPr="00831902" w:rsidRDefault="00F6762A" w:rsidP="00DE3E40">
      <w:pPr>
        <w:keepNext/>
        <w:keepLines/>
        <w:numPr>
          <w:ilvl w:val="0"/>
          <w:numId w:val="31"/>
        </w:numPr>
        <w:spacing w:before="60" w:after="60" w:line="240" w:lineRule="auto"/>
        <w:ind w:left="714" w:hanging="357"/>
        <w:contextualSpacing/>
        <w:outlineLvl w:val="1"/>
        <w:rPr>
          <w:color w:val="454545"/>
        </w:rPr>
      </w:pPr>
      <w:r w:rsidRPr="00831902">
        <w:rPr>
          <w:color w:val="454545"/>
        </w:rPr>
        <w:t xml:space="preserve">From time to </w:t>
      </w:r>
      <w:proofErr w:type="gramStart"/>
      <w:r w:rsidRPr="00831902">
        <w:rPr>
          <w:color w:val="454545"/>
        </w:rPr>
        <w:t>time</w:t>
      </w:r>
      <w:proofErr w:type="gramEnd"/>
      <w:r w:rsidRPr="00831902">
        <w:rPr>
          <w:color w:val="454545"/>
        </w:rPr>
        <w:t xml:space="preserve"> it may be necessary to amend the terms </w:t>
      </w:r>
      <w:r w:rsidR="00773F07" w:rsidRPr="00831902">
        <w:rPr>
          <w:color w:val="454545"/>
        </w:rPr>
        <w:t xml:space="preserve">and conditions </w:t>
      </w:r>
      <w:r w:rsidRPr="00831902">
        <w:rPr>
          <w:color w:val="454545"/>
        </w:rPr>
        <w:t xml:space="preserve">set out in this </w:t>
      </w:r>
      <w:r w:rsidR="00831902" w:rsidRPr="00831902">
        <w:rPr>
          <w:color w:val="454545"/>
        </w:rPr>
        <w:t>agreement</w:t>
      </w:r>
      <w:r w:rsidR="0019701E">
        <w:rPr>
          <w:color w:val="454545"/>
        </w:rPr>
        <w:t xml:space="preserve">. If this is the </w:t>
      </w:r>
      <w:proofErr w:type="gramStart"/>
      <w:r w:rsidR="0019701E">
        <w:rPr>
          <w:color w:val="454545"/>
        </w:rPr>
        <w:t>case</w:t>
      </w:r>
      <w:proofErr w:type="gramEnd"/>
      <w:r w:rsidR="0019701E">
        <w:rPr>
          <w:color w:val="454545"/>
        </w:rPr>
        <w:t xml:space="preserve"> we will write to you with details of the </w:t>
      </w:r>
      <w:r w:rsidRPr="00831902">
        <w:rPr>
          <w:color w:val="454545"/>
        </w:rPr>
        <w:t xml:space="preserve">changes at least </w:t>
      </w:r>
      <w:r w:rsidR="00A429FC" w:rsidRPr="00524FDB">
        <w:rPr>
          <w:color w:val="000000"/>
        </w:rPr>
        <w:t xml:space="preserve">28 </w:t>
      </w:r>
      <w:r w:rsidRPr="00524FDB">
        <w:rPr>
          <w:color w:val="000000"/>
        </w:rPr>
        <w:t>business days</w:t>
      </w:r>
      <w:r w:rsidRPr="00831902">
        <w:rPr>
          <w:color w:val="454545"/>
        </w:rPr>
        <w:t xml:space="preserve"> before they are due to take effect. </w:t>
      </w:r>
      <w:r w:rsidR="00831902" w:rsidRPr="00831902">
        <w:rPr>
          <w:color w:val="454545"/>
        </w:rPr>
        <w:t xml:space="preserve"> In most cases any changes will be clarified in a new agreement. </w:t>
      </w:r>
    </w:p>
    <w:p w14:paraId="4A782A19" w14:textId="77777777" w:rsidR="00831902" w:rsidRPr="00831902" w:rsidRDefault="00831902" w:rsidP="00831902">
      <w:pPr>
        <w:keepNext/>
        <w:keepLines/>
        <w:spacing w:before="60" w:after="60" w:line="240" w:lineRule="auto"/>
        <w:ind w:left="357"/>
        <w:contextualSpacing/>
        <w:outlineLvl w:val="1"/>
        <w:rPr>
          <w:color w:val="454545"/>
        </w:rPr>
      </w:pPr>
    </w:p>
    <w:p w14:paraId="7EF3DE24" w14:textId="77777777" w:rsidR="00F6762A" w:rsidRDefault="00F6762A" w:rsidP="00831902">
      <w:pPr>
        <w:keepNext/>
        <w:keepLines/>
        <w:spacing w:before="60" w:after="60" w:line="240" w:lineRule="auto"/>
        <w:ind w:left="357"/>
        <w:contextualSpacing/>
        <w:outlineLvl w:val="1"/>
        <w:rPr>
          <w:rFonts w:eastAsia="Times New Roman"/>
          <w:color w:val="2E74B5"/>
          <w:sz w:val="26"/>
          <w:szCs w:val="26"/>
        </w:rPr>
      </w:pPr>
      <w:r w:rsidRPr="00831902">
        <w:rPr>
          <w:rFonts w:eastAsia="Times New Roman"/>
          <w:color w:val="2E74B5"/>
          <w:sz w:val="26"/>
          <w:szCs w:val="26"/>
        </w:rPr>
        <w:t>Product cancellation rights</w:t>
      </w:r>
    </w:p>
    <w:p w14:paraId="6C9DFBD8" w14:textId="77777777" w:rsidR="00D77358" w:rsidRPr="00831902" w:rsidRDefault="00D77358" w:rsidP="00831902">
      <w:pPr>
        <w:keepNext/>
        <w:keepLines/>
        <w:spacing w:before="60" w:after="60" w:line="240" w:lineRule="auto"/>
        <w:ind w:left="357"/>
        <w:contextualSpacing/>
        <w:outlineLvl w:val="1"/>
        <w:rPr>
          <w:rFonts w:eastAsia="Times New Roman"/>
          <w:color w:val="2E74B5"/>
          <w:sz w:val="26"/>
          <w:szCs w:val="26"/>
        </w:rPr>
      </w:pPr>
    </w:p>
    <w:p w14:paraId="03D3758C" w14:textId="77777777" w:rsidR="00F6762A" w:rsidRPr="005422CE" w:rsidRDefault="00F6762A" w:rsidP="0060214B">
      <w:pPr>
        <w:numPr>
          <w:ilvl w:val="0"/>
          <w:numId w:val="31"/>
        </w:numPr>
        <w:spacing w:before="0" w:after="0" w:line="240" w:lineRule="auto"/>
        <w:rPr>
          <w:lang w:eastAsia="en-GB"/>
        </w:rPr>
      </w:pPr>
      <w:r w:rsidRPr="005422CE">
        <w:rPr>
          <w:lang w:eastAsia="en-GB"/>
        </w:rPr>
        <w:t xml:space="preserve">Full details of any financial products we recommend to you will be provided in the relevant product information you will receive. This will include information about any product cancellation rights along with any other early termination rights and penalties. </w:t>
      </w:r>
    </w:p>
    <w:p w14:paraId="62513ADF" w14:textId="77777777" w:rsidR="00F6762A" w:rsidRPr="005422CE" w:rsidRDefault="00F6762A" w:rsidP="006F32FE">
      <w:pPr>
        <w:pStyle w:val="NumberedHeading1"/>
        <w:ind w:left="426"/>
        <w:rPr>
          <w:lang w:val="en-GB"/>
        </w:rPr>
      </w:pPr>
      <w:r w:rsidRPr="005422CE">
        <w:rPr>
          <w:lang w:val="en-GB"/>
        </w:rPr>
        <w:t>Useful information about our services</w:t>
      </w:r>
    </w:p>
    <w:p w14:paraId="614C73FF" w14:textId="77777777" w:rsidR="00F6762A" w:rsidRPr="00641585" w:rsidRDefault="00F6762A" w:rsidP="0048370D">
      <w:pPr>
        <w:keepNext/>
        <w:keepLines/>
        <w:spacing w:before="0" w:after="0"/>
        <w:outlineLvl w:val="1"/>
        <w:rPr>
          <w:rFonts w:eastAsia="Times New Roman"/>
          <w:color w:val="2E74B5"/>
          <w:sz w:val="26"/>
          <w:szCs w:val="26"/>
        </w:rPr>
      </w:pPr>
      <w:r w:rsidRPr="00641585">
        <w:rPr>
          <w:rFonts w:eastAsia="Times New Roman"/>
          <w:color w:val="2E74B5"/>
          <w:sz w:val="26"/>
          <w:szCs w:val="26"/>
        </w:rPr>
        <w:t>Who authorises us to advise you?</w:t>
      </w:r>
    </w:p>
    <w:p w14:paraId="4D0AE88F" w14:textId="77777777" w:rsidR="00F6762A" w:rsidRPr="005422CE" w:rsidRDefault="00F6762A" w:rsidP="00E721A3">
      <w:pPr>
        <w:spacing w:before="195" w:after="0" w:line="300" w:lineRule="atLeast"/>
        <w:ind w:left="435"/>
        <w:rPr>
          <w:lang w:eastAsia="en-GB"/>
        </w:rPr>
      </w:pPr>
      <w:r w:rsidRPr="005422CE">
        <w:rPr>
          <w:lang w:eastAsia="en-GB"/>
        </w:rPr>
        <w:t xml:space="preserve">We are authorised and regulated by the Financial Conduct Authority (FCA), </w:t>
      </w:r>
      <w:r w:rsidR="00E721A3" w:rsidRPr="00E721A3">
        <w:rPr>
          <w:color w:val="auto"/>
          <w:lang w:val="x-none" w:eastAsia="x-none"/>
        </w:rPr>
        <w:t>12 Endeavour Square</w:t>
      </w:r>
      <w:r w:rsidR="00E721A3" w:rsidRPr="00E721A3">
        <w:rPr>
          <w:color w:val="auto"/>
          <w:lang w:val="x-none" w:eastAsia="x-none"/>
        </w:rPr>
        <w:br/>
        <w:t>Stratford</w:t>
      </w:r>
      <w:r w:rsidR="00E721A3">
        <w:rPr>
          <w:color w:val="auto"/>
          <w:lang w:eastAsia="x-none"/>
        </w:rPr>
        <w:t xml:space="preserve">, </w:t>
      </w:r>
      <w:r w:rsidR="00E721A3" w:rsidRPr="00E721A3">
        <w:rPr>
          <w:color w:val="auto"/>
          <w:lang w:val="x-none" w:eastAsia="x-none"/>
        </w:rPr>
        <w:t>London</w:t>
      </w:r>
      <w:r w:rsidR="00E721A3">
        <w:rPr>
          <w:color w:val="auto"/>
          <w:lang w:eastAsia="x-none"/>
        </w:rPr>
        <w:t xml:space="preserve">, </w:t>
      </w:r>
      <w:r w:rsidR="00E721A3" w:rsidRPr="00E721A3">
        <w:rPr>
          <w:color w:val="auto"/>
          <w:lang w:val="x-none" w:eastAsia="x-none"/>
        </w:rPr>
        <w:t>E20 1JN</w:t>
      </w:r>
      <w:r w:rsidR="00E721A3">
        <w:rPr>
          <w:color w:val="auto"/>
          <w:lang w:eastAsia="x-none"/>
        </w:rPr>
        <w:t>.</w:t>
      </w:r>
      <w:r w:rsidRPr="005422CE">
        <w:rPr>
          <w:lang w:eastAsia="en-GB"/>
        </w:rPr>
        <w:t xml:space="preserve"> </w:t>
      </w:r>
      <w:hyperlink r:id="rId11" w:history="1">
        <w:r w:rsidRPr="00641585">
          <w:rPr>
            <w:color w:val="0000FF"/>
            <w:u w:val="single"/>
            <w:lang w:eastAsia="en-GB"/>
          </w:rPr>
          <w:t>www.fca.org.uk</w:t>
        </w:r>
      </w:hyperlink>
      <w:r w:rsidRPr="005422CE">
        <w:rPr>
          <w:lang w:eastAsia="en-GB"/>
        </w:rPr>
        <w:t xml:space="preserve">. Our firm reference number is </w:t>
      </w:r>
      <w:r w:rsidR="00D77358">
        <w:rPr>
          <w:lang w:eastAsia="en-GB"/>
        </w:rPr>
        <w:t>185513.</w:t>
      </w:r>
      <w:r w:rsidRPr="005422CE">
        <w:rPr>
          <w:lang w:eastAsia="en-GB"/>
        </w:rPr>
        <w:t xml:space="preserve"> </w:t>
      </w:r>
    </w:p>
    <w:p w14:paraId="36889782" w14:textId="77777777" w:rsidR="00F6762A" w:rsidRPr="00D77358" w:rsidRDefault="00F6762A" w:rsidP="007D0735">
      <w:pPr>
        <w:numPr>
          <w:ilvl w:val="0"/>
          <w:numId w:val="18"/>
        </w:numPr>
        <w:spacing w:before="60" w:after="60" w:line="240" w:lineRule="auto"/>
        <w:rPr>
          <w:lang w:eastAsia="en-GB"/>
        </w:rPr>
      </w:pPr>
      <w:r w:rsidRPr="005422CE">
        <w:rPr>
          <w:lang w:eastAsia="en-GB"/>
        </w:rPr>
        <w:t xml:space="preserve">Our permitted business is advising on and </w:t>
      </w:r>
      <w:r w:rsidRPr="00D77358">
        <w:rPr>
          <w:lang w:eastAsia="en-GB"/>
        </w:rPr>
        <w:t xml:space="preserve">arranging </w:t>
      </w:r>
      <w:r w:rsidR="00A429FC" w:rsidRPr="00D77358">
        <w:rPr>
          <w:lang w:eastAsia="en-GB"/>
        </w:rPr>
        <w:t>p</w:t>
      </w:r>
      <w:r w:rsidRPr="00D77358">
        <w:rPr>
          <w:lang w:eastAsia="en-GB"/>
        </w:rPr>
        <w:t>ensions, savings and investment products, non-investment insurance contracts and mortgages</w:t>
      </w:r>
      <w:r w:rsidR="00D77358">
        <w:rPr>
          <w:lang w:eastAsia="en-GB"/>
        </w:rPr>
        <w:t>.</w:t>
      </w:r>
    </w:p>
    <w:p w14:paraId="31291CBC" w14:textId="77777777" w:rsidR="00F6762A" w:rsidRPr="005422CE" w:rsidRDefault="00F6762A" w:rsidP="007D0735">
      <w:pPr>
        <w:numPr>
          <w:ilvl w:val="0"/>
          <w:numId w:val="18"/>
        </w:numPr>
        <w:spacing w:before="60" w:after="60" w:line="240" w:lineRule="auto"/>
        <w:ind w:left="714" w:hanging="357"/>
        <w:rPr>
          <w:lang w:eastAsia="en-GB"/>
        </w:rPr>
      </w:pPr>
      <w:r w:rsidRPr="005422CE">
        <w:rPr>
          <w:lang w:eastAsia="en-GB"/>
        </w:rPr>
        <w:lastRenderedPageBreak/>
        <w:t xml:space="preserve">You can check our details on the Financial Services Register by visiting the FCA’s website </w:t>
      </w:r>
      <w:hyperlink r:id="rId12" w:history="1">
        <w:r w:rsidRPr="00641585">
          <w:rPr>
            <w:color w:val="0000FF"/>
            <w:u w:val="single"/>
            <w:lang w:eastAsia="en-GB"/>
          </w:rPr>
          <w:t>www.fca.org.uk/firms/systems-reporting/register</w:t>
        </w:r>
      </w:hyperlink>
      <w:r w:rsidRPr="005422CE">
        <w:rPr>
          <w:lang w:eastAsia="en-GB"/>
        </w:rPr>
        <w:t xml:space="preserve"> or by contacting the FCA on 0800 111 6768. </w:t>
      </w:r>
    </w:p>
    <w:p w14:paraId="11402F38" w14:textId="77777777" w:rsidR="00F6762A" w:rsidRPr="00D77358" w:rsidRDefault="00F6762A" w:rsidP="007D0735">
      <w:pPr>
        <w:pStyle w:val="ListParagraph"/>
        <w:numPr>
          <w:ilvl w:val="0"/>
          <w:numId w:val="18"/>
        </w:numPr>
        <w:spacing w:before="60" w:after="60" w:line="240" w:lineRule="auto"/>
        <w:rPr>
          <w:lang w:eastAsia="en-GB"/>
        </w:rPr>
      </w:pPr>
      <w:r w:rsidRPr="00D77358">
        <w:rPr>
          <w:lang w:eastAsia="en-GB"/>
        </w:rPr>
        <w:t xml:space="preserve">Unless we tell you otherwise, we’ll treat you as a </w:t>
      </w:r>
      <w:r w:rsidRPr="00D77358">
        <w:rPr>
          <w:b/>
          <w:lang w:eastAsia="en-GB"/>
        </w:rPr>
        <w:t xml:space="preserve">retail client </w:t>
      </w:r>
      <w:r w:rsidRPr="00D77358">
        <w:rPr>
          <w:lang w:eastAsia="en-GB"/>
        </w:rPr>
        <w:t>for investment business. This means that you are given the highest level of protection available under the UK’s regulatory system.</w:t>
      </w:r>
    </w:p>
    <w:p w14:paraId="66601F6E"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What if things go wrong?</w:t>
      </w:r>
    </w:p>
    <w:p w14:paraId="10A29F9F" w14:textId="77777777" w:rsidR="00F6762A" w:rsidRPr="005422CE" w:rsidRDefault="00F6762A" w:rsidP="007D0735">
      <w:pPr>
        <w:numPr>
          <w:ilvl w:val="0"/>
          <w:numId w:val="19"/>
        </w:numPr>
        <w:spacing w:before="60" w:after="60" w:line="240" w:lineRule="auto"/>
        <w:rPr>
          <w:lang w:eastAsia="en-GB"/>
        </w:rPr>
      </w:pPr>
      <w:r w:rsidRPr="005422CE">
        <w:rPr>
          <w:lang w:eastAsia="en-GB"/>
        </w:rPr>
        <w:t xml:space="preserve">If you are unhappy with our advice or any aspect of our services, we encourage you to contact us as soon as possible. We’ll do our best to resolve your concerns. </w:t>
      </w:r>
    </w:p>
    <w:p w14:paraId="49D25660" w14:textId="77777777" w:rsidR="00F6762A" w:rsidRPr="005422CE" w:rsidRDefault="00F6762A" w:rsidP="007D0735">
      <w:pPr>
        <w:numPr>
          <w:ilvl w:val="1"/>
          <w:numId w:val="21"/>
        </w:numPr>
        <w:spacing w:before="60" w:after="60" w:line="240" w:lineRule="auto"/>
        <w:jc w:val="both"/>
        <w:rPr>
          <w:lang w:eastAsia="en-GB"/>
        </w:rPr>
      </w:pPr>
      <w:r w:rsidRPr="005422CE">
        <w:rPr>
          <w:b/>
          <w:lang w:eastAsia="en-GB"/>
        </w:rPr>
        <w:t>Telephone:</w:t>
      </w:r>
      <w:r w:rsidRPr="005422CE">
        <w:rPr>
          <w:lang w:eastAsia="en-GB"/>
        </w:rPr>
        <w:t xml:space="preserve"> </w:t>
      </w:r>
      <w:r w:rsidR="00D77358">
        <w:rPr>
          <w:lang w:eastAsia="en-GB"/>
        </w:rPr>
        <w:t>01752 347070</w:t>
      </w:r>
    </w:p>
    <w:p w14:paraId="254882E2" w14:textId="77777777" w:rsidR="00F6762A" w:rsidRPr="005422CE" w:rsidRDefault="00F6762A" w:rsidP="007D0735">
      <w:pPr>
        <w:numPr>
          <w:ilvl w:val="1"/>
          <w:numId w:val="21"/>
        </w:numPr>
        <w:spacing w:before="60" w:after="60" w:line="240" w:lineRule="auto"/>
        <w:jc w:val="both"/>
        <w:rPr>
          <w:lang w:eastAsia="en-GB"/>
        </w:rPr>
      </w:pPr>
      <w:r w:rsidRPr="005422CE">
        <w:rPr>
          <w:b/>
          <w:lang w:eastAsia="en-GB"/>
        </w:rPr>
        <w:t>Email</w:t>
      </w:r>
      <w:r w:rsidRPr="00D77358">
        <w:rPr>
          <w:b/>
          <w:lang w:eastAsia="en-GB"/>
        </w:rPr>
        <w:t>:</w:t>
      </w:r>
      <w:r w:rsidRPr="00D77358">
        <w:rPr>
          <w:lang w:eastAsia="en-GB"/>
        </w:rPr>
        <w:t xml:space="preserve"> </w:t>
      </w:r>
      <w:r w:rsidR="000D6FBD">
        <w:rPr>
          <w:lang w:eastAsia="en-GB"/>
        </w:rPr>
        <w:t>compliance</w:t>
      </w:r>
      <w:r w:rsidR="00D77358" w:rsidRPr="00D77358">
        <w:rPr>
          <w:lang w:eastAsia="en-GB"/>
        </w:rPr>
        <w:t>@t</w:t>
      </w:r>
      <w:r w:rsidR="006C6226">
        <w:rPr>
          <w:lang w:eastAsia="en-GB"/>
        </w:rPr>
        <w:t>fagroup</w:t>
      </w:r>
      <w:r w:rsidR="00D77358">
        <w:rPr>
          <w:lang w:eastAsia="en-GB"/>
        </w:rPr>
        <w:t>.co.uk</w:t>
      </w:r>
    </w:p>
    <w:p w14:paraId="69D1E20E" w14:textId="77777777" w:rsidR="00F6762A" w:rsidRPr="005422CE" w:rsidRDefault="00F6762A" w:rsidP="007D0735">
      <w:pPr>
        <w:numPr>
          <w:ilvl w:val="1"/>
          <w:numId w:val="21"/>
        </w:numPr>
        <w:spacing w:before="60" w:after="60" w:line="240" w:lineRule="auto"/>
        <w:jc w:val="both"/>
        <w:rPr>
          <w:b/>
          <w:lang w:eastAsia="en-GB"/>
        </w:rPr>
      </w:pPr>
      <w:r w:rsidRPr="005422CE">
        <w:rPr>
          <w:b/>
          <w:lang w:eastAsia="en-GB"/>
        </w:rPr>
        <w:t>In writing:</w:t>
      </w:r>
      <w:r w:rsidRPr="005422CE">
        <w:rPr>
          <w:lang w:eastAsia="en-GB"/>
        </w:rPr>
        <w:t xml:space="preserve"> </w:t>
      </w:r>
      <w:r w:rsidR="000D6FBD">
        <w:rPr>
          <w:lang w:eastAsia="en-GB"/>
        </w:rPr>
        <w:t>Compliance Officer</w:t>
      </w:r>
      <w:r w:rsidR="00795A94">
        <w:rPr>
          <w:lang w:eastAsia="en-GB"/>
        </w:rPr>
        <w:t xml:space="preserve">, TFA, Prudence House, </w:t>
      </w:r>
      <w:proofErr w:type="spellStart"/>
      <w:r w:rsidR="00795A94">
        <w:rPr>
          <w:lang w:eastAsia="en-GB"/>
        </w:rPr>
        <w:t>Lang</w:t>
      </w:r>
      <w:r w:rsidR="00D77358">
        <w:rPr>
          <w:lang w:eastAsia="en-GB"/>
        </w:rPr>
        <w:t>age</w:t>
      </w:r>
      <w:proofErr w:type="spellEnd"/>
      <w:r w:rsidR="00D77358">
        <w:rPr>
          <w:lang w:eastAsia="en-GB"/>
        </w:rPr>
        <w:t xml:space="preserve"> Business Park, Plympton, Devon, PL7 5JX.</w:t>
      </w:r>
    </w:p>
    <w:p w14:paraId="33DA17A4" w14:textId="77777777" w:rsidR="00F6762A" w:rsidRPr="005422CE" w:rsidRDefault="00F6762A" w:rsidP="007D0735">
      <w:pPr>
        <w:numPr>
          <w:ilvl w:val="0"/>
          <w:numId w:val="19"/>
        </w:numPr>
        <w:spacing w:before="60" w:after="60" w:line="240" w:lineRule="auto"/>
        <w:rPr>
          <w:lang w:eastAsia="en-GB"/>
        </w:rPr>
      </w:pPr>
      <w:r w:rsidRPr="005422CE">
        <w:rPr>
          <w:lang w:eastAsia="en-GB"/>
        </w:rPr>
        <w:t xml:space="preserve">We have a complaints </w:t>
      </w:r>
      <w:proofErr w:type="gramStart"/>
      <w:r w:rsidRPr="005422CE">
        <w:rPr>
          <w:lang w:eastAsia="en-GB"/>
        </w:rPr>
        <w:t>procedure</w:t>
      </w:r>
      <w:proofErr w:type="gramEnd"/>
      <w:r w:rsidRPr="005422CE">
        <w:rPr>
          <w:lang w:eastAsia="en-GB"/>
        </w:rPr>
        <w:t xml:space="preserve"> and we can provide further details on request. If you do have a complaint, and you are not happy with our response, the Financial Ombudsman Service (FOS) may be able to help. The FOS settles disputes between financial services business and their clients. Full details are available at </w:t>
      </w:r>
      <w:hyperlink r:id="rId13" w:history="1">
        <w:r w:rsidRPr="005422CE">
          <w:rPr>
            <w:color w:val="0000FF"/>
            <w:u w:val="single"/>
            <w:lang w:eastAsia="en-GB"/>
          </w:rPr>
          <w:t>www.financial-ombudsman.org.uk</w:t>
        </w:r>
      </w:hyperlink>
      <w:r w:rsidRPr="005422CE">
        <w:rPr>
          <w:lang w:eastAsia="en-GB"/>
        </w:rPr>
        <w:t>.</w:t>
      </w:r>
    </w:p>
    <w:p w14:paraId="50C9BF46" w14:textId="77777777" w:rsidR="00F6762A" w:rsidRPr="00DA3399" w:rsidRDefault="00F6762A" w:rsidP="007D0735">
      <w:pPr>
        <w:numPr>
          <w:ilvl w:val="0"/>
          <w:numId w:val="20"/>
        </w:numPr>
        <w:spacing w:before="60" w:after="60" w:line="240" w:lineRule="auto"/>
        <w:rPr>
          <w:color w:val="auto"/>
          <w:lang w:eastAsia="en-GB"/>
        </w:rPr>
      </w:pPr>
      <w:r w:rsidRPr="00DA3399">
        <w:rPr>
          <w:lang w:eastAsia="en-GB"/>
        </w:rPr>
        <w:t xml:space="preserve">If your complaint relates to products or services you have bought from us online, or by other electronic means such as by email, you may refer your complaint to the online dispute resolution (ODR) platform at </w:t>
      </w:r>
      <w:hyperlink r:id="rId14" w:history="1">
        <w:r w:rsidRPr="00DA3399">
          <w:rPr>
            <w:color w:val="0000FF"/>
            <w:u w:val="single"/>
            <w:lang w:eastAsia="en-GB"/>
          </w:rPr>
          <w:t>http://ec.europa.eu/odr</w:t>
        </w:r>
      </w:hyperlink>
      <w:r w:rsidRPr="00DA3399">
        <w:rPr>
          <w:color w:val="auto"/>
          <w:lang w:eastAsia="en-GB"/>
        </w:rPr>
        <w:t xml:space="preserve">. </w:t>
      </w:r>
    </w:p>
    <w:p w14:paraId="66BBD252"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Additional peace of mind</w:t>
      </w:r>
    </w:p>
    <w:p w14:paraId="4E807139" w14:textId="77777777" w:rsidR="00F6762A" w:rsidRPr="005422CE" w:rsidRDefault="00F6762A" w:rsidP="007D0735">
      <w:pPr>
        <w:numPr>
          <w:ilvl w:val="0"/>
          <w:numId w:val="20"/>
        </w:numPr>
        <w:spacing w:before="60" w:after="60" w:line="240" w:lineRule="auto"/>
        <w:rPr>
          <w:b/>
          <w:lang w:eastAsia="en-GB"/>
        </w:rPr>
      </w:pPr>
      <w:r w:rsidRPr="005422CE">
        <w:rPr>
          <w:lang w:eastAsia="en-GB"/>
        </w:rPr>
        <w:t xml:space="preserve">The Financial Services Compensation Scheme (FSCS) is the UK’s statutory compensation fund for customers of authorised financial services firms who are unable to pay claims against them, usually because they have gone out of business. </w:t>
      </w:r>
    </w:p>
    <w:p w14:paraId="308484F4" w14:textId="77777777" w:rsidR="00F6762A" w:rsidRPr="005422CE" w:rsidRDefault="00F6762A" w:rsidP="007D0735">
      <w:pPr>
        <w:numPr>
          <w:ilvl w:val="0"/>
          <w:numId w:val="20"/>
        </w:numPr>
        <w:spacing w:before="60" w:after="60" w:line="240" w:lineRule="auto"/>
        <w:rPr>
          <w:b/>
          <w:lang w:eastAsia="en-GB"/>
        </w:rPr>
      </w:pPr>
      <w:r w:rsidRPr="005422CE">
        <w:rPr>
          <w:lang w:eastAsia="en-GB"/>
        </w:rPr>
        <w:t>You may be able to claim compensation from the FSCS if we can’t meet our obligations. The amount of compensation available will depend on the type of business and the circumstances of the claim. We can provide more specific information on request, but as a guide:</w:t>
      </w:r>
    </w:p>
    <w:p w14:paraId="66ED5809" w14:textId="77777777" w:rsidR="00F6762A" w:rsidRPr="005422CE" w:rsidRDefault="00F6762A" w:rsidP="007D0735">
      <w:pPr>
        <w:spacing w:before="60" w:after="60" w:line="240" w:lineRule="auto"/>
        <w:ind w:left="720"/>
        <w:rPr>
          <w:lang w:eastAsia="en-GB"/>
        </w:rPr>
      </w:pPr>
      <w:r w:rsidRPr="005422CE">
        <w:rPr>
          <w:b/>
          <w:lang w:eastAsia="en-GB"/>
        </w:rPr>
        <w:t xml:space="preserve">Investments - </w:t>
      </w:r>
      <w:r w:rsidRPr="005422CE">
        <w:rPr>
          <w:lang w:eastAsia="en-GB"/>
        </w:rPr>
        <w:t xml:space="preserve">eligible claims for most </w:t>
      </w:r>
      <w:r w:rsidRPr="005422CE">
        <w:rPr>
          <w:color w:val="454545"/>
          <w:lang w:eastAsia="en-GB"/>
        </w:rPr>
        <w:t>types of investment business are covered for up to a maximum of £</w:t>
      </w:r>
      <w:r w:rsidR="00CE0C1D">
        <w:rPr>
          <w:color w:val="454545"/>
          <w:lang w:eastAsia="en-GB"/>
        </w:rPr>
        <w:t>85</w:t>
      </w:r>
      <w:r w:rsidRPr="005422CE">
        <w:rPr>
          <w:color w:val="454545"/>
          <w:lang w:eastAsia="en-GB"/>
        </w:rPr>
        <w:t>,000.</w:t>
      </w:r>
    </w:p>
    <w:p w14:paraId="3A57317A" w14:textId="77777777" w:rsidR="00F6762A" w:rsidRPr="005422CE" w:rsidRDefault="00F6762A" w:rsidP="007D0735">
      <w:pPr>
        <w:spacing w:before="60" w:after="60" w:line="240" w:lineRule="auto"/>
        <w:ind w:left="720"/>
        <w:rPr>
          <w:lang w:eastAsia="en-GB"/>
        </w:rPr>
      </w:pPr>
      <w:r w:rsidRPr="005422CE">
        <w:rPr>
          <w:b/>
          <w:lang w:eastAsia="en-GB"/>
        </w:rPr>
        <w:t xml:space="preserve">Insurance </w:t>
      </w:r>
      <w:r w:rsidRPr="005422CE">
        <w:rPr>
          <w:lang w:eastAsia="en-GB"/>
        </w:rPr>
        <w:t xml:space="preserve">- in </w:t>
      </w:r>
      <w:proofErr w:type="gramStart"/>
      <w:r w:rsidRPr="005422CE">
        <w:rPr>
          <w:lang w:eastAsia="en-GB"/>
        </w:rPr>
        <w:t>the majority of</w:t>
      </w:r>
      <w:proofErr w:type="gramEnd"/>
      <w:r w:rsidRPr="005422CE">
        <w:rPr>
          <w:lang w:eastAsia="en-GB"/>
        </w:rPr>
        <w:t xml:space="preserve"> cases, eligible claims about the advising and arranging of protection products are covered for 90% of the claim, without any upper limit.</w:t>
      </w:r>
    </w:p>
    <w:p w14:paraId="3E11F7DA" w14:textId="77777777" w:rsidR="0029036A" w:rsidRPr="005422CE" w:rsidRDefault="00F6762A" w:rsidP="007D0735">
      <w:pPr>
        <w:numPr>
          <w:ilvl w:val="0"/>
          <w:numId w:val="15"/>
        </w:numPr>
        <w:spacing w:before="60" w:after="60" w:line="240" w:lineRule="auto"/>
        <w:rPr>
          <w:lang w:eastAsia="en-GB"/>
        </w:rPr>
      </w:pPr>
      <w:r w:rsidRPr="005422CE">
        <w:rPr>
          <w:lang w:eastAsia="en-GB"/>
        </w:rPr>
        <w:t xml:space="preserve">Further information is available from the FSCS at </w:t>
      </w:r>
      <w:hyperlink r:id="rId15" w:history="1">
        <w:r w:rsidRPr="00641585">
          <w:rPr>
            <w:color w:val="0000FF"/>
            <w:u w:val="single"/>
            <w:lang w:eastAsia="en-GB"/>
          </w:rPr>
          <w:t>www.fscs.org.uk</w:t>
        </w:r>
      </w:hyperlink>
      <w:r w:rsidRPr="005422CE">
        <w:rPr>
          <w:lang w:eastAsia="en-GB"/>
        </w:rPr>
        <w:t xml:space="preserve">. </w:t>
      </w:r>
    </w:p>
    <w:p w14:paraId="525E3A90" w14:textId="77777777" w:rsidR="00F6762A" w:rsidRPr="00641585" w:rsidRDefault="00F6762A" w:rsidP="006F32FE">
      <w:pPr>
        <w:keepNext/>
        <w:keepLines/>
        <w:outlineLvl w:val="1"/>
        <w:rPr>
          <w:rFonts w:eastAsia="Times New Roman"/>
          <w:color w:val="2E74B5"/>
          <w:sz w:val="26"/>
          <w:szCs w:val="26"/>
        </w:rPr>
      </w:pPr>
      <w:r w:rsidRPr="00641585">
        <w:rPr>
          <w:rFonts w:eastAsia="Times New Roman"/>
          <w:color w:val="2E74B5"/>
          <w:sz w:val="26"/>
          <w:szCs w:val="26"/>
        </w:rPr>
        <w:t xml:space="preserve">Benefits we may </w:t>
      </w:r>
      <w:proofErr w:type="gramStart"/>
      <w:r w:rsidRPr="00641585">
        <w:rPr>
          <w:rFonts w:eastAsia="Times New Roman"/>
          <w:color w:val="2E74B5"/>
          <w:sz w:val="26"/>
          <w:szCs w:val="26"/>
        </w:rPr>
        <w:t>receive</w:t>
      </w:r>
      <w:proofErr w:type="gramEnd"/>
    </w:p>
    <w:p w14:paraId="03F99463" w14:textId="77777777" w:rsidR="00117F9D" w:rsidRDefault="003936D6" w:rsidP="007D0735">
      <w:pPr>
        <w:numPr>
          <w:ilvl w:val="0"/>
          <w:numId w:val="15"/>
        </w:numPr>
        <w:spacing w:before="60" w:after="60" w:line="240" w:lineRule="auto"/>
        <w:rPr>
          <w:color w:val="auto"/>
          <w:lang w:eastAsia="en-GB"/>
        </w:rPr>
      </w:pPr>
      <w:r w:rsidRPr="2DC89D4A">
        <w:rPr>
          <w:lang w:eastAsia="en-GB"/>
        </w:rPr>
        <w:t>Under the rules of our regulator</w:t>
      </w:r>
      <w:r w:rsidR="0033345A" w:rsidRPr="2DC89D4A">
        <w:rPr>
          <w:lang w:eastAsia="en-GB"/>
        </w:rPr>
        <w:t>,</w:t>
      </w:r>
      <w:r w:rsidRPr="2DC89D4A">
        <w:rPr>
          <w:lang w:eastAsia="en-GB"/>
        </w:rPr>
        <w:t xml:space="preserve"> the FCA, a</w:t>
      </w:r>
      <w:r w:rsidR="00117F9D" w:rsidRPr="2DC89D4A">
        <w:rPr>
          <w:lang w:eastAsia="en-GB"/>
        </w:rPr>
        <w:t xml:space="preserve">s a firm providing independent </w:t>
      </w:r>
      <w:proofErr w:type="gramStart"/>
      <w:r w:rsidR="00117F9D" w:rsidRPr="2DC89D4A">
        <w:rPr>
          <w:lang w:eastAsia="en-GB"/>
        </w:rPr>
        <w:t>advice</w:t>
      </w:r>
      <w:proofErr w:type="gramEnd"/>
      <w:r w:rsidR="00117F9D" w:rsidRPr="2DC89D4A">
        <w:rPr>
          <w:lang w:eastAsia="en-GB"/>
        </w:rPr>
        <w:t xml:space="preserve"> we are unable to accept</w:t>
      </w:r>
      <w:r w:rsidR="00007365" w:rsidRPr="2DC89D4A">
        <w:rPr>
          <w:lang w:eastAsia="en-GB"/>
        </w:rPr>
        <w:t xml:space="preserve"> or retain</w:t>
      </w:r>
      <w:r w:rsidR="00117F9D" w:rsidRPr="2DC89D4A">
        <w:rPr>
          <w:lang w:eastAsia="en-GB"/>
        </w:rPr>
        <w:t xml:space="preserve"> payments or benefits from other firms (e.g. product providers) as this would conflict with our independent status.</w:t>
      </w:r>
      <w:r w:rsidR="00117F9D" w:rsidRPr="2DC89D4A">
        <w:rPr>
          <w:color w:val="auto"/>
          <w:lang w:eastAsia="en-GB"/>
        </w:rPr>
        <w:t xml:space="preserve"> </w:t>
      </w:r>
    </w:p>
    <w:p w14:paraId="709C8FA9" w14:textId="77777777" w:rsidR="00F5019D" w:rsidRDefault="00F5019D" w:rsidP="00F5019D">
      <w:pPr>
        <w:spacing w:before="60" w:after="60" w:line="240" w:lineRule="auto"/>
        <w:rPr>
          <w:color w:val="auto"/>
          <w:lang w:eastAsia="en-GB"/>
        </w:rPr>
      </w:pPr>
    </w:p>
    <w:p w14:paraId="56C4F13A" w14:textId="77777777" w:rsidR="00F5019D" w:rsidRDefault="00F5019D" w:rsidP="00F5019D">
      <w:pPr>
        <w:spacing w:before="60" w:after="60" w:line="240" w:lineRule="auto"/>
        <w:rPr>
          <w:color w:val="auto"/>
          <w:lang w:eastAsia="en-GB"/>
        </w:rPr>
      </w:pPr>
    </w:p>
    <w:p w14:paraId="7AAB3033" w14:textId="77777777" w:rsidR="00F5019D" w:rsidRDefault="00F5019D" w:rsidP="00F5019D">
      <w:pPr>
        <w:spacing w:before="60" w:after="60" w:line="240" w:lineRule="auto"/>
        <w:rPr>
          <w:color w:val="auto"/>
          <w:lang w:eastAsia="en-GB"/>
        </w:rPr>
      </w:pPr>
    </w:p>
    <w:p w14:paraId="054EF64F" w14:textId="77777777" w:rsidR="00F5019D" w:rsidRDefault="00F5019D" w:rsidP="00F5019D">
      <w:pPr>
        <w:spacing w:before="60" w:after="60" w:line="240" w:lineRule="auto"/>
        <w:rPr>
          <w:color w:val="auto"/>
          <w:lang w:eastAsia="en-GB"/>
        </w:rPr>
      </w:pPr>
    </w:p>
    <w:p w14:paraId="15B29392" w14:textId="77777777" w:rsidR="00F5019D" w:rsidRDefault="00F5019D" w:rsidP="00F5019D">
      <w:pPr>
        <w:spacing w:before="60" w:after="60" w:line="240" w:lineRule="auto"/>
        <w:rPr>
          <w:color w:val="auto"/>
          <w:lang w:eastAsia="en-GB"/>
        </w:rPr>
      </w:pPr>
    </w:p>
    <w:p w14:paraId="24A4314B" w14:textId="77777777" w:rsidR="00F5019D" w:rsidRDefault="00F5019D" w:rsidP="00F5019D">
      <w:pPr>
        <w:spacing w:before="60" w:after="60" w:line="240" w:lineRule="auto"/>
        <w:rPr>
          <w:color w:val="auto"/>
          <w:lang w:eastAsia="en-GB"/>
        </w:rPr>
      </w:pPr>
    </w:p>
    <w:p w14:paraId="0DA62778" w14:textId="77777777" w:rsidR="00F5019D" w:rsidRDefault="00F5019D" w:rsidP="00F5019D">
      <w:pPr>
        <w:spacing w:before="60" w:after="60" w:line="240" w:lineRule="auto"/>
        <w:rPr>
          <w:color w:val="auto"/>
          <w:lang w:eastAsia="en-GB"/>
        </w:rPr>
      </w:pPr>
    </w:p>
    <w:p w14:paraId="7C918BAD" w14:textId="77777777" w:rsidR="00F5019D" w:rsidRDefault="00F5019D" w:rsidP="00F5019D">
      <w:pPr>
        <w:spacing w:before="60" w:after="60" w:line="240" w:lineRule="auto"/>
        <w:rPr>
          <w:color w:val="auto"/>
          <w:lang w:eastAsia="en-GB"/>
        </w:rPr>
      </w:pPr>
    </w:p>
    <w:p w14:paraId="7279FBA1" w14:textId="77777777" w:rsidR="0019092F" w:rsidRDefault="0019092F" w:rsidP="0019092F">
      <w:pPr>
        <w:spacing w:before="60" w:after="60" w:line="240" w:lineRule="auto"/>
        <w:rPr>
          <w:color w:val="auto"/>
          <w:lang w:eastAsia="en-GB"/>
        </w:rPr>
      </w:pPr>
    </w:p>
    <w:p w14:paraId="2CE306E9" w14:textId="77777777" w:rsidR="0019007A" w:rsidRDefault="0019007A" w:rsidP="0019007A">
      <w:pPr>
        <w:pStyle w:val="NumberedHeading1"/>
        <w:numPr>
          <w:ilvl w:val="0"/>
          <w:numId w:val="0"/>
        </w:numPr>
        <w:ind w:left="710"/>
        <w:rPr>
          <w:lang w:val="en-GB"/>
        </w:rPr>
      </w:pPr>
    </w:p>
    <w:p w14:paraId="56B3A4F9" w14:textId="499D26B7" w:rsidR="00F6762A" w:rsidRDefault="00F6762A" w:rsidP="00F93324">
      <w:pPr>
        <w:pStyle w:val="NumberedHeading1"/>
        <w:ind w:left="426"/>
        <w:rPr>
          <w:lang w:val="en-GB"/>
        </w:rPr>
      </w:pPr>
      <w:r w:rsidRPr="005422CE">
        <w:rPr>
          <w:lang w:val="en-GB"/>
        </w:rPr>
        <w:t xml:space="preserve">Services </w:t>
      </w:r>
      <w:proofErr w:type="gramStart"/>
      <w:r w:rsidRPr="005422CE">
        <w:rPr>
          <w:lang w:val="en-GB"/>
        </w:rPr>
        <w:t>agreed</w:t>
      </w:r>
      <w:proofErr w:type="gramEnd"/>
      <w:r w:rsidRPr="005422CE">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3402"/>
        <w:gridCol w:w="1366"/>
      </w:tblGrid>
      <w:tr w:rsidR="00E84FAE" w:rsidRPr="00641585" w14:paraId="28FC1AD8" w14:textId="77777777" w:rsidTr="00452522">
        <w:tc>
          <w:tcPr>
            <w:tcW w:w="3256" w:type="dxa"/>
            <w:shd w:val="clear" w:color="auto" w:fill="DEEAF6"/>
          </w:tcPr>
          <w:p w14:paraId="44CCCB1C" w14:textId="77777777" w:rsidR="00F6762A" w:rsidRPr="00641585" w:rsidRDefault="00F6762A" w:rsidP="00641585">
            <w:pPr>
              <w:spacing w:before="60" w:after="60" w:line="240" w:lineRule="auto"/>
              <w:jc w:val="center"/>
              <w:rPr>
                <w:b/>
                <w:lang w:eastAsia="en-GB"/>
              </w:rPr>
            </w:pPr>
            <w:r w:rsidRPr="00641585">
              <w:rPr>
                <w:lang w:eastAsia="en-GB"/>
              </w:rPr>
              <w:t xml:space="preserve"> </w:t>
            </w:r>
            <w:r w:rsidRPr="00641585">
              <w:rPr>
                <w:b/>
                <w:lang w:eastAsia="en-GB"/>
              </w:rPr>
              <w:t>Initial service</w:t>
            </w:r>
          </w:p>
        </w:tc>
        <w:tc>
          <w:tcPr>
            <w:tcW w:w="992" w:type="dxa"/>
            <w:shd w:val="clear" w:color="auto" w:fill="DEEAF6"/>
          </w:tcPr>
          <w:p w14:paraId="7F98C52A" w14:textId="77777777" w:rsidR="00F6762A" w:rsidRPr="00641585" w:rsidRDefault="00F6762A" w:rsidP="00641585">
            <w:pPr>
              <w:spacing w:before="60" w:after="60" w:line="240" w:lineRule="auto"/>
              <w:jc w:val="center"/>
              <w:rPr>
                <w:b/>
                <w:lang w:eastAsia="en-GB"/>
              </w:rPr>
            </w:pPr>
            <w:r w:rsidRPr="00641585">
              <w:rPr>
                <w:b/>
                <w:lang w:eastAsia="en-GB"/>
              </w:rPr>
              <w:t>Tick to confirm</w:t>
            </w:r>
          </w:p>
        </w:tc>
        <w:tc>
          <w:tcPr>
            <w:tcW w:w="4768" w:type="dxa"/>
            <w:gridSpan w:val="2"/>
            <w:shd w:val="clear" w:color="auto" w:fill="DEEAF6"/>
          </w:tcPr>
          <w:p w14:paraId="22D0CDDA" w14:textId="77777777" w:rsidR="00F6762A" w:rsidRPr="00641585" w:rsidRDefault="00F6762A" w:rsidP="00641585">
            <w:pPr>
              <w:spacing w:before="60" w:after="60" w:line="240" w:lineRule="auto"/>
              <w:jc w:val="center"/>
              <w:rPr>
                <w:b/>
                <w:color w:val="FF0000"/>
                <w:lang w:eastAsia="en-GB"/>
              </w:rPr>
            </w:pPr>
            <w:r w:rsidRPr="00641585">
              <w:rPr>
                <w:b/>
                <w:lang w:eastAsia="en-GB"/>
              </w:rPr>
              <w:t>Details of agreed fee</w:t>
            </w:r>
          </w:p>
          <w:p w14:paraId="3F75E5C2" w14:textId="77777777" w:rsidR="00F6762A" w:rsidRPr="00641585" w:rsidRDefault="00F6762A" w:rsidP="00641585">
            <w:pPr>
              <w:spacing w:before="60" w:after="60" w:line="240" w:lineRule="auto"/>
              <w:jc w:val="center"/>
              <w:rPr>
                <w:b/>
                <w:lang w:eastAsia="en-GB"/>
              </w:rPr>
            </w:pPr>
            <w:r w:rsidRPr="00641585">
              <w:rPr>
                <w:lang w:eastAsia="en-GB"/>
              </w:rPr>
              <w:t>Any payments subject to VAT will be shown below</w:t>
            </w:r>
          </w:p>
        </w:tc>
      </w:tr>
      <w:tr w:rsidR="00F6762A" w:rsidRPr="00641585" w14:paraId="1D29F515" w14:textId="77777777" w:rsidTr="00641585">
        <w:tc>
          <w:tcPr>
            <w:tcW w:w="3256" w:type="dxa"/>
            <w:shd w:val="clear" w:color="auto" w:fill="auto"/>
          </w:tcPr>
          <w:p w14:paraId="6A9EA25D" w14:textId="77777777" w:rsidR="00F6762A" w:rsidRPr="00C7079C" w:rsidRDefault="00EE20BF" w:rsidP="00CC0B8D">
            <w:pPr>
              <w:spacing w:before="60" w:after="60" w:line="240" w:lineRule="auto"/>
              <w:rPr>
                <w:b/>
                <w:lang w:eastAsia="en-GB"/>
              </w:rPr>
            </w:pPr>
            <w:r w:rsidRPr="00C7079C">
              <w:rPr>
                <w:b/>
                <w:lang w:eastAsia="en-GB"/>
              </w:rPr>
              <w:t>Wealth Management</w:t>
            </w:r>
            <w:r w:rsidR="000D6FBD">
              <w:rPr>
                <w:b/>
                <w:lang w:eastAsia="en-GB"/>
              </w:rPr>
              <w:t xml:space="preserve"> </w:t>
            </w:r>
            <w:r w:rsidR="00C710E1">
              <w:rPr>
                <w:b/>
                <w:lang w:eastAsia="en-GB"/>
              </w:rPr>
              <w:t>Service</w:t>
            </w:r>
          </w:p>
        </w:tc>
        <w:tc>
          <w:tcPr>
            <w:tcW w:w="992" w:type="dxa"/>
            <w:shd w:val="clear" w:color="auto" w:fill="auto"/>
          </w:tcPr>
          <w:p w14:paraId="62C7B814" w14:textId="77777777" w:rsidR="00F6762A" w:rsidRPr="00641585" w:rsidRDefault="00F6762A" w:rsidP="00641585">
            <w:pPr>
              <w:spacing w:before="60" w:after="60" w:line="240" w:lineRule="auto"/>
              <w:rPr>
                <w:highlight w:val="yellow"/>
                <w:lang w:eastAsia="en-GB"/>
              </w:rPr>
            </w:pPr>
          </w:p>
        </w:tc>
        <w:tc>
          <w:tcPr>
            <w:tcW w:w="4768" w:type="dxa"/>
            <w:gridSpan w:val="2"/>
            <w:shd w:val="clear" w:color="auto" w:fill="auto"/>
          </w:tcPr>
          <w:p w14:paraId="22EDBF7E" w14:textId="77777777" w:rsidR="00F6762A" w:rsidRPr="0011756D" w:rsidRDefault="00392B60" w:rsidP="00641585">
            <w:pPr>
              <w:spacing w:before="60" w:after="60" w:line="240" w:lineRule="auto"/>
              <w:rPr>
                <w:color w:val="auto"/>
                <w:lang w:eastAsia="en-GB"/>
              </w:rPr>
            </w:pPr>
            <w:r w:rsidRPr="0011756D">
              <w:rPr>
                <w:color w:val="auto"/>
                <w:lang w:eastAsia="en-GB"/>
              </w:rPr>
              <w:t>Up to 3</w:t>
            </w:r>
            <w:r w:rsidR="00EF43B2" w:rsidRPr="0011756D">
              <w:rPr>
                <w:color w:val="auto"/>
                <w:lang w:eastAsia="en-GB"/>
              </w:rPr>
              <w:t xml:space="preserve">% of your </w:t>
            </w:r>
            <w:r w:rsidR="00C710E1" w:rsidRPr="0011756D">
              <w:rPr>
                <w:color w:val="auto"/>
                <w:lang w:eastAsia="en-GB"/>
              </w:rPr>
              <w:t>proposed</w:t>
            </w:r>
            <w:r w:rsidR="00EF43B2" w:rsidRPr="0011756D">
              <w:rPr>
                <w:color w:val="auto"/>
                <w:lang w:eastAsia="en-GB"/>
              </w:rPr>
              <w:t xml:space="preserve"> investment </w:t>
            </w:r>
            <w:r w:rsidR="00C710E1" w:rsidRPr="0011756D">
              <w:rPr>
                <w:color w:val="auto"/>
                <w:lang w:eastAsia="en-GB"/>
              </w:rPr>
              <w:t>amount</w:t>
            </w:r>
          </w:p>
          <w:p w14:paraId="15D811A7" w14:textId="77777777" w:rsidR="00EF43B2" w:rsidRPr="0011756D" w:rsidRDefault="00EF43B2" w:rsidP="00641585">
            <w:pPr>
              <w:spacing w:before="60" w:after="60" w:line="240" w:lineRule="auto"/>
              <w:rPr>
                <w:b/>
                <w:color w:val="auto"/>
                <w:lang w:eastAsia="en-GB"/>
              </w:rPr>
            </w:pPr>
            <w:r w:rsidRPr="0011756D">
              <w:rPr>
                <w:color w:val="auto"/>
                <w:lang w:eastAsia="en-GB"/>
              </w:rPr>
              <w:t xml:space="preserve">OR-Agreed fee of </w:t>
            </w:r>
          </w:p>
        </w:tc>
      </w:tr>
      <w:tr w:rsidR="00F6762A" w:rsidRPr="00641585" w14:paraId="2BA2049F" w14:textId="77777777" w:rsidTr="00641585">
        <w:tc>
          <w:tcPr>
            <w:tcW w:w="3256" w:type="dxa"/>
            <w:shd w:val="clear" w:color="auto" w:fill="auto"/>
          </w:tcPr>
          <w:p w14:paraId="6DABF00E" w14:textId="77777777" w:rsidR="00F6762A" w:rsidRPr="00C7079C" w:rsidRDefault="00EE20BF" w:rsidP="00CC0B8D">
            <w:pPr>
              <w:spacing w:before="60" w:after="60" w:line="240" w:lineRule="auto"/>
              <w:rPr>
                <w:b/>
                <w:highlight w:val="yellow"/>
                <w:lang w:eastAsia="en-GB"/>
              </w:rPr>
            </w:pPr>
            <w:r w:rsidRPr="00C7079C">
              <w:rPr>
                <w:b/>
                <w:lang w:eastAsia="en-GB"/>
              </w:rPr>
              <w:t xml:space="preserve">Financial Planning </w:t>
            </w:r>
            <w:r w:rsidR="00C710E1">
              <w:rPr>
                <w:b/>
                <w:lang w:eastAsia="en-GB"/>
              </w:rPr>
              <w:t>Service</w:t>
            </w:r>
          </w:p>
        </w:tc>
        <w:tc>
          <w:tcPr>
            <w:tcW w:w="992" w:type="dxa"/>
            <w:shd w:val="clear" w:color="auto" w:fill="auto"/>
          </w:tcPr>
          <w:p w14:paraId="78254996" w14:textId="77777777" w:rsidR="00F6762A" w:rsidRPr="00641585" w:rsidRDefault="00F6762A" w:rsidP="00641585">
            <w:pPr>
              <w:spacing w:before="60" w:after="60" w:line="240" w:lineRule="auto"/>
              <w:rPr>
                <w:highlight w:val="yellow"/>
                <w:lang w:eastAsia="en-GB"/>
              </w:rPr>
            </w:pPr>
          </w:p>
        </w:tc>
        <w:tc>
          <w:tcPr>
            <w:tcW w:w="4768" w:type="dxa"/>
            <w:gridSpan w:val="2"/>
            <w:shd w:val="clear" w:color="auto" w:fill="auto"/>
          </w:tcPr>
          <w:p w14:paraId="4984ED1D" w14:textId="77777777" w:rsidR="00F6762A" w:rsidRPr="0011756D" w:rsidRDefault="00392B60" w:rsidP="00641585">
            <w:pPr>
              <w:spacing w:before="60" w:after="60" w:line="240" w:lineRule="auto"/>
              <w:rPr>
                <w:color w:val="auto"/>
                <w:lang w:eastAsia="en-GB"/>
              </w:rPr>
            </w:pPr>
            <w:r w:rsidRPr="0011756D">
              <w:rPr>
                <w:color w:val="auto"/>
                <w:lang w:eastAsia="en-GB"/>
              </w:rPr>
              <w:t>Up to 3</w:t>
            </w:r>
            <w:r w:rsidR="00EF43B2" w:rsidRPr="0011756D">
              <w:rPr>
                <w:color w:val="auto"/>
                <w:lang w:eastAsia="en-GB"/>
              </w:rPr>
              <w:t xml:space="preserve">% of your </w:t>
            </w:r>
            <w:r w:rsidR="00C710E1" w:rsidRPr="0011756D">
              <w:rPr>
                <w:color w:val="auto"/>
                <w:lang w:eastAsia="en-GB"/>
              </w:rPr>
              <w:t>proposed</w:t>
            </w:r>
            <w:r w:rsidR="00EF43B2" w:rsidRPr="0011756D">
              <w:rPr>
                <w:color w:val="auto"/>
                <w:lang w:eastAsia="en-GB"/>
              </w:rPr>
              <w:t xml:space="preserve"> investment </w:t>
            </w:r>
            <w:r w:rsidR="00C710E1" w:rsidRPr="0011756D">
              <w:rPr>
                <w:color w:val="auto"/>
                <w:lang w:eastAsia="en-GB"/>
              </w:rPr>
              <w:t>amount</w:t>
            </w:r>
          </w:p>
          <w:p w14:paraId="0B89417D" w14:textId="77777777" w:rsidR="00EF43B2" w:rsidRPr="0011756D" w:rsidRDefault="00EF43B2" w:rsidP="00641585">
            <w:pPr>
              <w:spacing w:before="60" w:after="60" w:line="240" w:lineRule="auto"/>
              <w:rPr>
                <w:color w:val="auto"/>
                <w:lang w:eastAsia="en-GB"/>
              </w:rPr>
            </w:pPr>
            <w:r w:rsidRPr="0011756D">
              <w:rPr>
                <w:color w:val="auto"/>
                <w:lang w:eastAsia="en-GB"/>
              </w:rPr>
              <w:t xml:space="preserve">OR-Agreed fee of </w:t>
            </w:r>
          </w:p>
        </w:tc>
      </w:tr>
      <w:tr w:rsidR="00F6762A" w:rsidRPr="00641585" w14:paraId="0D5E1C86" w14:textId="77777777" w:rsidTr="00641585">
        <w:tc>
          <w:tcPr>
            <w:tcW w:w="3256" w:type="dxa"/>
            <w:shd w:val="clear" w:color="auto" w:fill="auto"/>
          </w:tcPr>
          <w:p w14:paraId="019801AF" w14:textId="77777777" w:rsidR="00F6762A" w:rsidRPr="00C7079C" w:rsidRDefault="000D6FBD" w:rsidP="00641585">
            <w:pPr>
              <w:spacing w:before="60" w:after="60" w:line="240" w:lineRule="auto"/>
              <w:rPr>
                <w:b/>
                <w:highlight w:val="yellow"/>
                <w:lang w:eastAsia="en-GB"/>
              </w:rPr>
            </w:pPr>
            <w:r>
              <w:rPr>
                <w:b/>
                <w:lang w:eastAsia="en-GB"/>
              </w:rPr>
              <w:t>Specific Advice Service</w:t>
            </w:r>
          </w:p>
        </w:tc>
        <w:tc>
          <w:tcPr>
            <w:tcW w:w="992" w:type="dxa"/>
            <w:shd w:val="clear" w:color="auto" w:fill="auto"/>
          </w:tcPr>
          <w:p w14:paraId="3F8559B6" w14:textId="77777777" w:rsidR="00F6762A" w:rsidRPr="00641585" w:rsidRDefault="00F6762A" w:rsidP="00641585">
            <w:pPr>
              <w:spacing w:before="60" w:after="60" w:line="240" w:lineRule="auto"/>
              <w:rPr>
                <w:highlight w:val="yellow"/>
                <w:lang w:eastAsia="en-GB"/>
              </w:rPr>
            </w:pPr>
          </w:p>
        </w:tc>
        <w:tc>
          <w:tcPr>
            <w:tcW w:w="4768" w:type="dxa"/>
            <w:gridSpan w:val="2"/>
            <w:shd w:val="clear" w:color="auto" w:fill="auto"/>
          </w:tcPr>
          <w:p w14:paraId="79CF6B5D" w14:textId="77777777" w:rsidR="000D6FBD" w:rsidRPr="0011756D" w:rsidRDefault="000D6FBD" w:rsidP="000D6FBD">
            <w:pPr>
              <w:spacing w:before="60" w:after="60" w:line="240" w:lineRule="auto"/>
              <w:rPr>
                <w:color w:val="auto"/>
                <w:lang w:eastAsia="en-GB"/>
              </w:rPr>
            </w:pPr>
            <w:r w:rsidRPr="0011756D">
              <w:rPr>
                <w:color w:val="auto"/>
                <w:lang w:eastAsia="en-GB"/>
              </w:rPr>
              <w:t xml:space="preserve">Up to 3% of your </w:t>
            </w:r>
            <w:r w:rsidR="00C710E1" w:rsidRPr="0011756D">
              <w:rPr>
                <w:color w:val="auto"/>
                <w:lang w:eastAsia="en-GB"/>
              </w:rPr>
              <w:t>proposed</w:t>
            </w:r>
            <w:r w:rsidRPr="0011756D">
              <w:rPr>
                <w:color w:val="auto"/>
                <w:lang w:eastAsia="en-GB"/>
              </w:rPr>
              <w:t xml:space="preserve"> investment </w:t>
            </w:r>
            <w:r w:rsidR="00C710E1" w:rsidRPr="0011756D">
              <w:rPr>
                <w:color w:val="auto"/>
                <w:lang w:eastAsia="en-GB"/>
              </w:rPr>
              <w:t>amount</w:t>
            </w:r>
          </w:p>
          <w:p w14:paraId="2556C8B2" w14:textId="77777777" w:rsidR="00F6762A" w:rsidRPr="0011756D" w:rsidRDefault="000D6FBD" w:rsidP="000D6FBD">
            <w:pPr>
              <w:spacing w:before="60" w:after="60" w:line="240" w:lineRule="auto"/>
              <w:rPr>
                <w:color w:val="auto"/>
                <w:lang w:eastAsia="en-GB"/>
              </w:rPr>
            </w:pPr>
            <w:r w:rsidRPr="0011756D">
              <w:rPr>
                <w:color w:val="auto"/>
                <w:lang w:eastAsia="en-GB"/>
              </w:rPr>
              <w:t>OR-Agreed fee of</w:t>
            </w:r>
          </w:p>
        </w:tc>
      </w:tr>
      <w:tr w:rsidR="00E84FAE" w:rsidRPr="00641585" w14:paraId="60C72453" w14:textId="77777777" w:rsidTr="00452522">
        <w:tc>
          <w:tcPr>
            <w:tcW w:w="3256" w:type="dxa"/>
            <w:shd w:val="clear" w:color="auto" w:fill="DEEAF6"/>
          </w:tcPr>
          <w:p w14:paraId="6E78FB92" w14:textId="77777777" w:rsidR="00F6762A" w:rsidRPr="00641585" w:rsidRDefault="00F6762A" w:rsidP="00641585">
            <w:pPr>
              <w:spacing w:before="60" w:after="60" w:line="240" w:lineRule="auto"/>
              <w:rPr>
                <w:highlight w:val="yellow"/>
                <w:lang w:eastAsia="en-GB"/>
              </w:rPr>
            </w:pPr>
          </w:p>
        </w:tc>
        <w:tc>
          <w:tcPr>
            <w:tcW w:w="992" w:type="dxa"/>
            <w:shd w:val="clear" w:color="auto" w:fill="DEEAF6"/>
          </w:tcPr>
          <w:p w14:paraId="32580767" w14:textId="77777777" w:rsidR="00F6762A" w:rsidRPr="0024116A" w:rsidRDefault="0024116A" w:rsidP="00641585">
            <w:pPr>
              <w:spacing w:before="60" w:after="60" w:line="240" w:lineRule="auto"/>
              <w:rPr>
                <w:b/>
                <w:color w:val="auto"/>
                <w:highlight w:val="yellow"/>
                <w:lang w:eastAsia="en-GB"/>
              </w:rPr>
            </w:pPr>
            <w:r w:rsidRPr="0024116A">
              <w:rPr>
                <w:b/>
                <w:color w:val="auto"/>
                <w:lang w:eastAsia="en-GB"/>
              </w:rPr>
              <w:t>Tick to confirm</w:t>
            </w:r>
          </w:p>
        </w:tc>
        <w:tc>
          <w:tcPr>
            <w:tcW w:w="4768" w:type="dxa"/>
            <w:gridSpan w:val="2"/>
            <w:shd w:val="clear" w:color="auto" w:fill="DEEAF6"/>
          </w:tcPr>
          <w:p w14:paraId="7620BB87" w14:textId="77777777" w:rsidR="00F6762A" w:rsidRPr="00C7079C" w:rsidRDefault="00F6762A" w:rsidP="00641585">
            <w:pPr>
              <w:spacing w:before="60" w:after="60" w:line="240" w:lineRule="auto"/>
              <w:rPr>
                <w:color w:val="auto"/>
                <w:lang w:eastAsia="en-GB"/>
              </w:rPr>
            </w:pPr>
          </w:p>
        </w:tc>
      </w:tr>
      <w:tr w:rsidR="00E84FAE" w:rsidRPr="00641585" w14:paraId="1707AFB9" w14:textId="77777777" w:rsidTr="00641585">
        <w:trPr>
          <w:trHeight w:val="353"/>
        </w:trPr>
        <w:tc>
          <w:tcPr>
            <w:tcW w:w="3256" w:type="dxa"/>
            <w:vMerge w:val="restart"/>
            <w:shd w:val="clear" w:color="auto" w:fill="auto"/>
          </w:tcPr>
          <w:p w14:paraId="52C96EC6" w14:textId="77777777" w:rsidR="00F6762A" w:rsidRPr="00C7079C" w:rsidRDefault="00C7079C" w:rsidP="00CC0B8D">
            <w:pPr>
              <w:spacing w:before="60" w:after="60" w:line="240" w:lineRule="auto"/>
              <w:rPr>
                <w:b/>
                <w:highlight w:val="yellow"/>
                <w:lang w:eastAsia="en-GB"/>
              </w:rPr>
            </w:pPr>
            <w:r w:rsidRPr="00C7079C">
              <w:rPr>
                <w:b/>
                <w:lang w:eastAsia="en-GB"/>
              </w:rPr>
              <w:t>Advice relating to protection planning</w:t>
            </w:r>
          </w:p>
        </w:tc>
        <w:tc>
          <w:tcPr>
            <w:tcW w:w="992" w:type="dxa"/>
            <w:vMerge w:val="restart"/>
            <w:shd w:val="clear" w:color="auto" w:fill="auto"/>
          </w:tcPr>
          <w:p w14:paraId="14AB8DFB" w14:textId="77777777" w:rsidR="00F6762A" w:rsidRPr="00641585" w:rsidRDefault="00F6762A" w:rsidP="00641585">
            <w:pPr>
              <w:spacing w:before="60" w:after="60" w:line="240" w:lineRule="auto"/>
              <w:rPr>
                <w:color w:val="auto"/>
                <w:highlight w:val="yellow"/>
                <w:lang w:eastAsia="en-GB"/>
              </w:rPr>
            </w:pPr>
          </w:p>
        </w:tc>
        <w:tc>
          <w:tcPr>
            <w:tcW w:w="3402" w:type="dxa"/>
            <w:shd w:val="clear" w:color="auto" w:fill="auto"/>
          </w:tcPr>
          <w:p w14:paraId="147286D1" w14:textId="77777777" w:rsidR="00F6762A" w:rsidRPr="00C7079C" w:rsidRDefault="00F6762A" w:rsidP="00641585">
            <w:pPr>
              <w:spacing w:before="60" w:after="60" w:line="240" w:lineRule="auto"/>
              <w:rPr>
                <w:color w:val="auto"/>
                <w:lang w:eastAsia="en-GB"/>
              </w:rPr>
            </w:pPr>
            <w:r w:rsidRPr="00C7079C">
              <w:rPr>
                <w:color w:val="auto"/>
                <w:lang w:eastAsia="en-GB"/>
              </w:rPr>
              <w:t>Pay by commission</w:t>
            </w:r>
            <w:r w:rsidR="0024116A" w:rsidRPr="00C7079C">
              <w:rPr>
                <w:color w:val="auto"/>
                <w:lang w:eastAsia="en-GB"/>
              </w:rPr>
              <w:t>-See KFI</w:t>
            </w:r>
          </w:p>
        </w:tc>
        <w:tc>
          <w:tcPr>
            <w:tcW w:w="1366" w:type="dxa"/>
            <w:shd w:val="clear" w:color="auto" w:fill="auto"/>
          </w:tcPr>
          <w:p w14:paraId="08AAAEFC" w14:textId="77777777" w:rsidR="00F6762A" w:rsidRPr="00641585" w:rsidRDefault="00F6762A" w:rsidP="00641585">
            <w:pPr>
              <w:spacing w:before="60" w:after="60" w:line="240" w:lineRule="auto"/>
              <w:rPr>
                <w:lang w:eastAsia="en-GB"/>
              </w:rPr>
            </w:pPr>
            <w:r w:rsidRPr="00641585">
              <w:rPr>
                <w:lang w:eastAsia="en-GB"/>
              </w:rPr>
              <w:t>£</w:t>
            </w:r>
          </w:p>
        </w:tc>
      </w:tr>
      <w:tr w:rsidR="00E84FAE" w:rsidRPr="00641585" w14:paraId="20FCF432" w14:textId="77777777" w:rsidTr="00641585">
        <w:trPr>
          <w:trHeight w:val="353"/>
        </w:trPr>
        <w:tc>
          <w:tcPr>
            <w:tcW w:w="3256" w:type="dxa"/>
            <w:vMerge/>
            <w:shd w:val="clear" w:color="auto" w:fill="auto"/>
          </w:tcPr>
          <w:p w14:paraId="1CED0C33" w14:textId="77777777" w:rsidR="00F6762A" w:rsidRPr="00641585" w:rsidRDefault="00F6762A" w:rsidP="00641585">
            <w:pPr>
              <w:spacing w:before="60" w:after="60" w:line="240" w:lineRule="auto"/>
              <w:rPr>
                <w:highlight w:val="yellow"/>
                <w:lang w:eastAsia="en-GB"/>
              </w:rPr>
            </w:pPr>
          </w:p>
        </w:tc>
        <w:tc>
          <w:tcPr>
            <w:tcW w:w="992" w:type="dxa"/>
            <w:vMerge/>
            <w:shd w:val="clear" w:color="auto" w:fill="auto"/>
          </w:tcPr>
          <w:p w14:paraId="4CF9B8A6" w14:textId="77777777" w:rsidR="00F6762A" w:rsidRPr="00641585" w:rsidRDefault="00F6762A" w:rsidP="00641585">
            <w:pPr>
              <w:spacing w:before="60" w:after="60" w:line="240" w:lineRule="auto"/>
              <w:rPr>
                <w:color w:val="auto"/>
                <w:highlight w:val="yellow"/>
                <w:lang w:eastAsia="en-GB"/>
              </w:rPr>
            </w:pPr>
          </w:p>
        </w:tc>
        <w:tc>
          <w:tcPr>
            <w:tcW w:w="3402" w:type="dxa"/>
            <w:shd w:val="clear" w:color="auto" w:fill="auto"/>
          </w:tcPr>
          <w:p w14:paraId="232D9405" w14:textId="77777777" w:rsidR="00F6762A" w:rsidRPr="00C7079C" w:rsidRDefault="00F6762A" w:rsidP="00641585">
            <w:pPr>
              <w:spacing w:before="60" w:after="60" w:line="240" w:lineRule="auto"/>
              <w:rPr>
                <w:color w:val="auto"/>
                <w:lang w:eastAsia="en-GB"/>
              </w:rPr>
            </w:pPr>
            <w:r w:rsidRPr="00C7079C">
              <w:rPr>
                <w:color w:val="auto"/>
                <w:lang w:eastAsia="en-GB"/>
              </w:rPr>
              <w:t>Total agreed fee to be paid directly by you (if applicable)</w:t>
            </w:r>
          </w:p>
        </w:tc>
        <w:tc>
          <w:tcPr>
            <w:tcW w:w="1366" w:type="dxa"/>
            <w:shd w:val="clear" w:color="auto" w:fill="auto"/>
          </w:tcPr>
          <w:p w14:paraId="269443E2" w14:textId="77777777" w:rsidR="00F6762A" w:rsidRPr="00641585" w:rsidRDefault="00F6762A" w:rsidP="00641585">
            <w:pPr>
              <w:spacing w:before="60" w:after="60" w:line="240" w:lineRule="auto"/>
              <w:rPr>
                <w:lang w:eastAsia="en-GB"/>
              </w:rPr>
            </w:pPr>
            <w:r w:rsidRPr="00641585">
              <w:rPr>
                <w:lang w:eastAsia="en-GB"/>
              </w:rPr>
              <w:t>£</w:t>
            </w:r>
          </w:p>
        </w:tc>
      </w:tr>
    </w:tbl>
    <w:p w14:paraId="2330D365" w14:textId="77777777" w:rsidR="00F6762A" w:rsidRPr="005422CE" w:rsidRDefault="00F6762A" w:rsidP="00F6762A">
      <w:pPr>
        <w:spacing w:before="0" w:after="0" w:line="240" w:lineRule="auto"/>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92"/>
        <w:gridCol w:w="4768"/>
      </w:tblGrid>
      <w:tr w:rsidR="00E84FAE" w:rsidRPr="00641585" w14:paraId="2BF256A4" w14:textId="77777777" w:rsidTr="00452522">
        <w:tc>
          <w:tcPr>
            <w:tcW w:w="3256" w:type="dxa"/>
            <w:shd w:val="clear" w:color="auto" w:fill="DEEAF6"/>
          </w:tcPr>
          <w:p w14:paraId="232A8A22" w14:textId="77777777" w:rsidR="00F6762A" w:rsidRPr="00641585" w:rsidRDefault="00F6762A" w:rsidP="00641585">
            <w:pPr>
              <w:spacing w:before="60" w:after="60" w:line="240" w:lineRule="auto"/>
              <w:jc w:val="center"/>
              <w:rPr>
                <w:b/>
                <w:lang w:eastAsia="en-GB"/>
              </w:rPr>
            </w:pPr>
            <w:r w:rsidRPr="00641585">
              <w:rPr>
                <w:b/>
                <w:lang w:eastAsia="en-GB"/>
              </w:rPr>
              <w:t>Ongoing services</w:t>
            </w:r>
          </w:p>
        </w:tc>
        <w:tc>
          <w:tcPr>
            <w:tcW w:w="992" w:type="dxa"/>
            <w:shd w:val="clear" w:color="auto" w:fill="DEEAF6"/>
          </w:tcPr>
          <w:p w14:paraId="3201F5EC" w14:textId="77777777" w:rsidR="00F6762A" w:rsidRPr="00641585" w:rsidRDefault="00F6762A" w:rsidP="00641585">
            <w:pPr>
              <w:spacing w:before="60" w:after="60" w:line="240" w:lineRule="auto"/>
              <w:jc w:val="center"/>
              <w:rPr>
                <w:b/>
                <w:lang w:eastAsia="en-GB"/>
              </w:rPr>
            </w:pPr>
            <w:r w:rsidRPr="00641585">
              <w:rPr>
                <w:b/>
                <w:lang w:eastAsia="en-GB"/>
              </w:rPr>
              <w:t>Tick to confirm</w:t>
            </w:r>
          </w:p>
        </w:tc>
        <w:tc>
          <w:tcPr>
            <w:tcW w:w="4768" w:type="dxa"/>
            <w:shd w:val="clear" w:color="auto" w:fill="DEEAF6"/>
          </w:tcPr>
          <w:p w14:paraId="104421B9" w14:textId="77777777" w:rsidR="00F6762A" w:rsidRPr="00641585" w:rsidRDefault="00F6762A" w:rsidP="00641585">
            <w:pPr>
              <w:spacing w:before="60" w:after="60" w:line="240" w:lineRule="auto"/>
              <w:jc w:val="center"/>
              <w:rPr>
                <w:b/>
                <w:lang w:eastAsia="en-GB"/>
              </w:rPr>
            </w:pPr>
            <w:r w:rsidRPr="00641585">
              <w:rPr>
                <w:b/>
                <w:lang w:eastAsia="en-GB"/>
              </w:rPr>
              <w:t xml:space="preserve">Details of agreed fee </w:t>
            </w:r>
          </w:p>
          <w:p w14:paraId="20CE7885" w14:textId="77777777" w:rsidR="00F6762A" w:rsidRPr="00641585" w:rsidRDefault="00F6762A" w:rsidP="00641585">
            <w:pPr>
              <w:spacing w:before="60" w:after="60" w:line="240" w:lineRule="auto"/>
              <w:jc w:val="center"/>
              <w:rPr>
                <w:b/>
                <w:lang w:eastAsia="en-GB"/>
              </w:rPr>
            </w:pPr>
            <w:r w:rsidRPr="00641585">
              <w:rPr>
                <w:lang w:eastAsia="en-GB"/>
              </w:rPr>
              <w:t>Any payments subject to VAT will be shown below</w:t>
            </w:r>
          </w:p>
        </w:tc>
      </w:tr>
      <w:tr w:rsidR="00F6762A" w:rsidRPr="0024116A" w14:paraId="426CFD42" w14:textId="77777777" w:rsidTr="00641585">
        <w:tc>
          <w:tcPr>
            <w:tcW w:w="3256" w:type="dxa"/>
            <w:shd w:val="clear" w:color="auto" w:fill="auto"/>
          </w:tcPr>
          <w:p w14:paraId="0AF2A0A2" w14:textId="77777777" w:rsidR="00F6762A" w:rsidRPr="00C7079C" w:rsidRDefault="00CC0B8D" w:rsidP="00CC0B8D">
            <w:pPr>
              <w:spacing w:before="60" w:after="60" w:line="240" w:lineRule="auto"/>
              <w:rPr>
                <w:b/>
                <w:lang w:eastAsia="en-GB"/>
              </w:rPr>
            </w:pPr>
            <w:r w:rsidRPr="00C7079C">
              <w:rPr>
                <w:b/>
                <w:lang w:eastAsia="en-GB"/>
              </w:rPr>
              <w:t xml:space="preserve">Wealth Management </w:t>
            </w:r>
            <w:r w:rsidR="00C710E1">
              <w:rPr>
                <w:b/>
                <w:lang w:eastAsia="en-GB"/>
              </w:rPr>
              <w:t>Service</w:t>
            </w:r>
          </w:p>
        </w:tc>
        <w:tc>
          <w:tcPr>
            <w:tcW w:w="992" w:type="dxa"/>
            <w:shd w:val="clear" w:color="auto" w:fill="auto"/>
          </w:tcPr>
          <w:p w14:paraId="19090C2B" w14:textId="77777777" w:rsidR="00F6762A" w:rsidRPr="0024116A" w:rsidRDefault="00F6762A" w:rsidP="00641585">
            <w:pPr>
              <w:spacing w:before="60" w:after="60" w:line="240" w:lineRule="auto"/>
              <w:jc w:val="center"/>
              <w:rPr>
                <w:rFonts w:ascii="Wingdings 2" w:hAnsi="Wingdings 2"/>
                <w:b/>
                <w:lang w:eastAsia="en-GB"/>
              </w:rPr>
            </w:pPr>
          </w:p>
        </w:tc>
        <w:tc>
          <w:tcPr>
            <w:tcW w:w="4768" w:type="dxa"/>
            <w:shd w:val="clear" w:color="auto" w:fill="auto"/>
          </w:tcPr>
          <w:p w14:paraId="0B2492A2" w14:textId="77777777" w:rsidR="00F6762A" w:rsidRPr="0024116A" w:rsidRDefault="000D6FBD" w:rsidP="00641585">
            <w:pPr>
              <w:spacing w:before="60" w:after="60" w:line="240" w:lineRule="auto"/>
              <w:rPr>
                <w:color w:val="auto"/>
                <w:lang w:eastAsia="en-GB"/>
              </w:rPr>
            </w:pPr>
            <w:r>
              <w:rPr>
                <w:color w:val="auto"/>
                <w:lang w:eastAsia="en-GB"/>
              </w:rPr>
              <w:t>Up to 1.5</w:t>
            </w:r>
            <w:r w:rsidR="0024116A" w:rsidRPr="0024116A">
              <w:rPr>
                <w:color w:val="auto"/>
                <w:lang w:eastAsia="en-GB"/>
              </w:rPr>
              <w:t>% of your funds under management</w:t>
            </w:r>
          </w:p>
          <w:p w14:paraId="151A0F7F" w14:textId="77777777" w:rsidR="0024116A" w:rsidRPr="0024116A" w:rsidRDefault="0024116A" w:rsidP="00641585">
            <w:pPr>
              <w:spacing w:before="60" w:after="60" w:line="240" w:lineRule="auto"/>
              <w:rPr>
                <w:color w:val="auto"/>
                <w:lang w:eastAsia="en-GB"/>
              </w:rPr>
            </w:pPr>
            <w:r>
              <w:rPr>
                <w:color w:val="auto"/>
                <w:lang w:eastAsia="en-GB"/>
              </w:rPr>
              <w:t>OR-</w:t>
            </w:r>
            <w:r w:rsidRPr="0024116A">
              <w:rPr>
                <w:color w:val="auto"/>
                <w:lang w:eastAsia="en-GB"/>
              </w:rPr>
              <w:t xml:space="preserve">Agreed fee of </w:t>
            </w:r>
          </w:p>
          <w:p w14:paraId="23D128EC" w14:textId="77777777" w:rsidR="00057003" w:rsidRDefault="00057003" w:rsidP="00641585">
            <w:pPr>
              <w:spacing w:before="60" w:after="60" w:line="240" w:lineRule="auto"/>
              <w:rPr>
                <w:b/>
                <w:color w:val="auto"/>
                <w:lang w:eastAsia="en-GB"/>
              </w:rPr>
            </w:pPr>
          </w:p>
          <w:p w14:paraId="2A1B988A" w14:textId="77777777" w:rsidR="0024116A" w:rsidRPr="0024116A" w:rsidRDefault="0024116A" w:rsidP="00641585">
            <w:pPr>
              <w:spacing w:before="60" w:after="60" w:line="240" w:lineRule="auto"/>
              <w:rPr>
                <w:b/>
                <w:color w:val="auto"/>
                <w:lang w:eastAsia="en-GB"/>
              </w:rPr>
            </w:pPr>
            <w:r w:rsidRPr="0024116A">
              <w:rPr>
                <w:b/>
                <w:color w:val="auto"/>
                <w:lang w:eastAsia="en-GB"/>
              </w:rPr>
              <w:t>Please Note</w:t>
            </w:r>
            <w:r w:rsidRPr="0024116A">
              <w:rPr>
                <w:color w:val="auto"/>
                <w:lang w:eastAsia="en-GB"/>
              </w:rPr>
              <w:t xml:space="preserve">-the amount of our annual ongoing charge may increase as your fund grows. </w:t>
            </w:r>
          </w:p>
          <w:p w14:paraId="7FB79F73" w14:textId="77777777" w:rsidR="00F6762A" w:rsidRPr="0024116A" w:rsidRDefault="00F6762A" w:rsidP="00641585">
            <w:pPr>
              <w:spacing w:before="60" w:after="60" w:line="240" w:lineRule="auto"/>
              <w:jc w:val="center"/>
              <w:rPr>
                <w:b/>
                <w:color w:val="auto"/>
                <w:lang w:eastAsia="en-GB"/>
              </w:rPr>
            </w:pPr>
          </w:p>
        </w:tc>
      </w:tr>
      <w:tr w:rsidR="0024116A" w:rsidRPr="0024116A" w14:paraId="091A9B1A" w14:textId="77777777" w:rsidTr="00641585">
        <w:tc>
          <w:tcPr>
            <w:tcW w:w="3256" w:type="dxa"/>
            <w:shd w:val="clear" w:color="auto" w:fill="auto"/>
          </w:tcPr>
          <w:p w14:paraId="6A3C97D4" w14:textId="77777777" w:rsidR="0024116A" w:rsidRPr="00C7079C" w:rsidRDefault="0024116A" w:rsidP="00CC0B8D">
            <w:pPr>
              <w:spacing w:before="60" w:after="60" w:line="240" w:lineRule="auto"/>
              <w:rPr>
                <w:b/>
                <w:lang w:eastAsia="en-GB"/>
              </w:rPr>
            </w:pPr>
            <w:r w:rsidRPr="00C7079C">
              <w:rPr>
                <w:b/>
                <w:lang w:eastAsia="en-GB"/>
              </w:rPr>
              <w:t xml:space="preserve">Financial Planning </w:t>
            </w:r>
            <w:r w:rsidR="00C710E1">
              <w:rPr>
                <w:b/>
                <w:lang w:eastAsia="en-GB"/>
              </w:rPr>
              <w:t>Service</w:t>
            </w:r>
          </w:p>
        </w:tc>
        <w:tc>
          <w:tcPr>
            <w:tcW w:w="992" w:type="dxa"/>
            <w:shd w:val="clear" w:color="auto" w:fill="auto"/>
          </w:tcPr>
          <w:p w14:paraId="31998B77" w14:textId="77777777" w:rsidR="0024116A" w:rsidRPr="0024116A" w:rsidRDefault="0024116A" w:rsidP="00641585">
            <w:pPr>
              <w:spacing w:before="60" w:after="60" w:line="240" w:lineRule="auto"/>
              <w:jc w:val="center"/>
              <w:rPr>
                <w:rFonts w:ascii="Wingdings 2" w:hAnsi="Wingdings 2"/>
                <w:b/>
                <w:lang w:eastAsia="en-GB"/>
              </w:rPr>
            </w:pPr>
          </w:p>
        </w:tc>
        <w:tc>
          <w:tcPr>
            <w:tcW w:w="4768" w:type="dxa"/>
            <w:shd w:val="clear" w:color="auto" w:fill="auto"/>
          </w:tcPr>
          <w:p w14:paraId="6A8819D6" w14:textId="77777777" w:rsidR="0024116A" w:rsidRPr="0024116A" w:rsidRDefault="0024116A" w:rsidP="0024116A">
            <w:pPr>
              <w:spacing w:before="60" w:after="60" w:line="240" w:lineRule="auto"/>
              <w:rPr>
                <w:color w:val="auto"/>
                <w:lang w:eastAsia="en-GB"/>
              </w:rPr>
            </w:pPr>
            <w:r w:rsidRPr="0024116A">
              <w:rPr>
                <w:color w:val="auto"/>
                <w:lang w:eastAsia="en-GB"/>
              </w:rPr>
              <w:t>Up to 1.</w:t>
            </w:r>
            <w:r w:rsidR="0025525D">
              <w:rPr>
                <w:color w:val="auto"/>
                <w:lang w:eastAsia="en-GB"/>
              </w:rPr>
              <w:t>065</w:t>
            </w:r>
            <w:r w:rsidRPr="0024116A">
              <w:rPr>
                <w:color w:val="auto"/>
                <w:lang w:eastAsia="en-GB"/>
              </w:rPr>
              <w:t>% of your funds under management</w:t>
            </w:r>
            <w:r w:rsidR="000D6FBD">
              <w:rPr>
                <w:color w:val="auto"/>
                <w:lang w:eastAsia="en-GB"/>
              </w:rPr>
              <w:t xml:space="preserve"> and subject to a minimum fee of £750 per year </w:t>
            </w:r>
          </w:p>
          <w:p w14:paraId="02541D22" w14:textId="77777777" w:rsidR="0024116A" w:rsidRPr="0024116A" w:rsidRDefault="0024116A" w:rsidP="0024116A">
            <w:pPr>
              <w:spacing w:before="60" w:after="60" w:line="240" w:lineRule="auto"/>
              <w:rPr>
                <w:color w:val="auto"/>
                <w:lang w:eastAsia="en-GB"/>
              </w:rPr>
            </w:pPr>
            <w:r>
              <w:rPr>
                <w:color w:val="auto"/>
                <w:lang w:eastAsia="en-GB"/>
              </w:rPr>
              <w:t>OR-</w:t>
            </w:r>
            <w:r w:rsidRPr="0024116A">
              <w:rPr>
                <w:color w:val="auto"/>
                <w:lang w:eastAsia="en-GB"/>
              </w:rPr>
              <w:t xml:space="preserve">Agreed fee of </w:t>
            </w:r>
          </w:p>
          <w:p w14:paraId="6FEE5486" w14:textId="77777777" w:rsidR="00057003" w:rsidRDefault="00057003" w:rsidP="0024116A">
            <w:pPr>
              <w:spacing w:before="60" w:after="60" w:line="240" w:lineRule="auto"/>
              <w:rPr>
                <w:b/>
                <w:color w:val="auto"/>
                <w:lang w:eastAsia="en-GB"/>
              </w:rPr>
            </w:pPr>
          </w:p>
          <w:p w14:paraId="252D9B36" w14:textId="77777777" w:rsidR="0024116A" w:rsidRDefault="0024116A" w:rsidP="0024116A">
            <w:pPr>
              <w:spacing w:before="60" w:after="60" w:line="240" w:lineRule="auto"/>
              <w:rPr>
                <w:color w:val="auto"/>
                <w:lang w:eastAsia="en-GB"/>
              </w:rPr>
            </w:pPr>
            <w:r w:rsidRPr="0024116A">
              <w:rPr>
                <w:b/>
                <w:color w:val="auto"/>
                <w:lang w:eastAsia="en-GB"/>
              </w:rPr>
              <w:t>Please Note</w:t>
            </w:r>
            <w:r w:rsidRPr="0024116A">
              <w:rPr>
                <w:color w:val="auto"/>
                <w:lang w:eastAsia="en-GB"/>
              </w:rPr>
              <w:t xml:space="preserve">-the amount of our annual ongoing charge may increase as your fund grows. </w:t>
            </w:r>
          </w:p>
          <w:p w14:paraId="61A81AD7" w14:textId="77777777" w:rsidR="0024116A" w:rsidRPr="0024116A" w:rsidRDefault="0024116A" w:rsidP="00641585">
            <w:pPr>
              <w:spacing w:before="60" w:after="60" w:line="240" w:lineRule="auto"/>
              <w:rPr>
                <w:color w:val="FF0000"/>
                <w:lang w:eastAsia="en-GB"/>
              </w:rPr>
            </w:pPr>
          </w:p>
        </w:tc>
      </w:tr>
      <w:tr w:rsidR="00CC0B8D" w:rsidRPr="0024116A" w14:paraId="47B89622" w14:textId="77777777" w:rsidTr="00641585">
        <w:tc>
          <w:tcPr>
            <w:tcW w:w="3256" w:type="dxa"/>
            <w:shd w:val="clear" w:color="auto" w:fill="auto"/>
          </w:tcPr>
          <w:p w14:paraId="5CBCE49F" w14:textId="77777777" w:rsidR="00CC0B8D" w:rsidRPr="0024116A" w:rsidRDefault="000D6FBD" w:rsidP="00C7079C">
            <w:pPr>
              <w:spacing w:before="60" w:after="60" w:line="240" w:lineRule="auto"/>
              <w:rPr>
                <w:lang w:eastAsia="en-GB"/>
              </w:rPr>
            </w:pPr>
            <w:r>
              <w:rPr>
                <w:b/>
                <w:lang w:eastAsia="en-GB"/>
              </w:rPr>
              <w:t>Specific Advice Service</w:t>
            </w:r>
            <w:r w:rsidR="00C7079C" w:rsidRPr="00C7079C">
              <w:rPr>
                <w:b/>
                <w:lang w:eastAsia="en-GB"/>
              </w:rPr>
              <w:t xml:space="preserve"> </w:t>
            </w:r>
          </w:p>
        </w:tc>
        <w:tc>
          <w:tcPr>
            <w:tcW w:w="992" w:type="dxa"/>
            <w:shd w:val="clear" w:color="auto" w:fill="auto"/>
          </w:tcPr>
          <w:p w14:paraId="559BA018" w14:textId="77777777" w:rsidR="00CC0B8D" w:rsidRPr="0024116A" w:rsidRDefault="00CC0B8D" w:rsidP="00641585">
            <w:pPr>
              <w:spacing w:before="60" w:after="60" w:line="240" w:lineRule="auto"/>
              <w:jc w:val="center"/>
              <w:rPr>
                <w:rFonts w:ascii="Wingdings 2" w:hAnsi="Wingdings 2"/>
                <w:b/>
                <w:lang w:eastAsia="en-GB"/>
              </w:rPr>
            </w:pPr>
          </w:p>
        </w:tc>
        <w:tc>
          <w:tcPr>
            <w:tcW w:w="4768" w:type="dxa"/>
            <w:shd w:val="clear" w:color="auto" w:fill="auto"/>
          </w:tcPr>
          <w:p w14:paraId="4E59ADFB" w14:textId="3FBD3F8D" w:rsidR="00C7079C" w:rsidRPr="00C7079C" w:rsidRDefault="000D6FBD" w:rsidP="00C7079C">
            <w:pPr>
              <w:pStyle w:val="MediumGrid21"/>
              <w:rPr>
                <w:rFonts w:ascii="Calibri" w:eastAsia="Calibri" w:hAnsi="Calibri"/>
                <w:sz w:val="22"/>
                <w:szCs w:val="22"/>
                <w:lang w:eastAsia="en-GB"/>
              </w:rPr>
            </w:pPr>
            <w:r>
              <w:rPr>
                <w:rFonts w:ascii="Calibri" w:eastAsia="Calibri" w:hAnsi="Calibri"/>
                <w:sz w:val="22"/>
                <w:szCs w:val="22"/>
                <w:lang w:eastAsia="en-GB"/>
              </w:rPr>
              <w:t xml:space="preserve">There is no ongoing review for suitability and this service will include </w:t>
            </w:r>
            <w:r w:rsidR="00301360">
              <w:rPr>
                <w:rFonts w:ascii="Calibri" w:eastAsia="Calibri" w:hAnsi="Calibri"/>
                <w:sz w:val="22"/>
                <w:szCs w:val="22"/>
                <w:lang w:eastAsia="en-GB"/>
              </w:rPr>
              <w:t>online</w:t>
            </w:r>
            <w:r>
              <w:rPr>
                <w:rFonts w:ascii="Calibri" w:eastAsia="Calibri" w:hAnsi="Calibri"/>
                <w:sz w:val="22"/>
                <w:szCs w:val="22"/>
                <w:lang w:eastAsia="en-GB"/>
              </w:rPr>
              <w:t xml:space="preserve"> access; secure communication; newsletters </w:t>
            </w:r>
            <w:r w:rsidRPr="0011756D">
              <w:rPr>
                <w:rFonts w:ascii="Calibri" w:eastAsia="Calibri" w:hAnsi="Calibri"/>
                <w:sz w:val="22"/>
                <w:szCs w:val="22"/>
                <w:lang w:eastAsia="en-GB"/>
              </w:rPr>
              <w:t xml:space="preserve">and </w:t>
            </w:r>
            <w:r w:rsidR="004E405E">
              <w:rPr>
                <w:rFonts w:ascii="Calibri" w:eastAsia="Calibri" w:hAnsi="Calibri"/>
                <w:sz w:val="22"/>
                <w:szCs w:val="22"/>
                <w:lang w:eastAsia="en-GB"/>
              </w:rPr>
              <w:t>general overview</w:t>
            </w:r>
            <w:r w:rsidRPr="0011756D">
              <w:rPr>
                <w:rFonts w:ascii="Calibri" w:eastAsia="Calibri" w:hAnsi="Calibri"/>
                <w:sz w:val="22"/>
                <w:szCs w:val="22"/>
                <w:lang w:eastAsia="en-GB"/>
              </w:rPr>
              <w:t>.</w:t>
            </w:r>
            <w:r w:rsidR="00C31FC6">
              <w:rPr>
                <w:rFonts w:ascii="Calibri" w:eastAsia="Calibri" w:hAnsi="Calibri"/>
                <w:sz w:val="22"/>
                <w:szCs w:val="22"/>
                <w:lang w:eastAsia="en-GB"/>
              </w:rPr>
              <w:t xml:space="preserve"> There will be an ongoing fee for this service to be agreed on an individual basis. </w:t>
            </w:r>
          </w:p>
          <w:p w14:paraId="61745A49" w14:textId="77777777" w:rsidR="00CC0B8D" w:rsidRPr="0024116A" w:rsidRDefault="00CC0B8D" w:rsidP="0024116A">
            <w:pPr>
              <w:spacing w:before="60" w:after="60" w:line="240" w:lineRule="auto"/>
              <w:rPr>
                <w:color w:val="auto"/>
                <w:lang w:eastAsia="en-GB"/>
              </w:rPr>
            </w:pPr>
          </w:p>
        </w:tc>
      </w:tr>
    </w:tbl>
    <w:p w14:paraId="0F647A9C" w14:textId="77777777" w:rsidR="005173CC" w:rsidRDefault="005173CC" w:rsidP="00F6762A">
      <w:pPr>
        <w:spacing w:line="240" w:lineRule="auto"/>
        <w:rPr>
          <w:highlight w:val="lightGray"/>
          <w:lang w:eastAsia="en-GB"/>
        </w:rPr>
      </w:pPr>
    </w:p>
    <w:p w14:paraId="5306F9E3" w14:textId="4F06FC29" w:rsidR="2DC89D4A" w:rsidRDefault="2DC89D4A" w:rsidP="2DC89D4A">
      <w:pPr>
        <w:spacing w:line="240" w:lineRule="auto"/>
        <w:rPr>
          <w:highlight w:val="lightGray"/>
          <w:lang w:eastAsia="en-GB"/>
        </w:rPr>
      </w:pPr>
    </w:p>
    <w:p w14:paraId="25CEFF9C" w14:textId="76278582" w:rsidR="2DC89D4A" w:rsidRDefault="2DC89D4A" w:rsidP="2DC89D4A">
      <w:pPr>
        <w:spacing w:line="240" w:lineRule="auto"/>
        <w:rPr>
          <w:highlight w:val="lightGray"/>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5173CC" w14:paraId="1C4F4F27" w14:textId="77777777" w:rsidTr="0011756D">
        <w:trPr>
          <w:trHeight w:val="11190"/>
        </w:trPr>
        <w:tc>
          <w:tcPr>
            <w:tcW w:w="9073" w:type="dxa"/>
          </w:tcPr>
          <w:p w14:paraId="1CC06780" w14:textId="77777777" w:rsidR="005173CC" w:rsidRPr="004E4F0A" w:rsidRDefault="005173CC" w:rsidP="005173CC">
            <w:pPr>
              <w:spacing w:line="240" w:lineRule="auto"/>
              <w:rPr>
                <w:b/>
                <w:highlight w:val="lightGray"/>
                <w:lang w:eastAsia="en-GB"/>
              </w:rPr>
            </w:pPr>
            <w:r w:rsidRPr="004E4F0A">
              <w:rPr>
                <w:b/>
                <w:lang w:eastAsia="en-GB"/>
              </w:rPr>
              <w:t>Any Other Comments:</w:t>
            </w:r>
          </w:p>
        </w:tc>
      </w:tr>
    </w:tbl>
    <w:p w14:paraId="299C40BE" w14:textId="77777777" w:rsidR="00835B2D" w:rsidRPr="004F4B19" w:rsidRDefault="00835B2D" w:rsidP="004F4B19">
      <w:pPr>
        <w:spacing w:line="240" w:lineRule="auto"/>
        <w:rPr>
          <w:highlight w:val="lightGray"/>
          <w:lang w:eastAsia="en-GB"/>
        </w:rPr>
      </w:pPr>
      <w:r w:rsidRPr="005422CE">
        <w:rPr>
          <w:lang w:eastAsia="en-GB"/>
        </w:rPr>
        <w:br w:type="page"/>
      </w:r>
    </w:p>
    <w:p w14:paraId="6A6C8DFD" w14:textId="77777777" w:rsidR="003047EA" w:rsidRPr="003047EA" w:rsidRDefault="00835B2D" w:rsidP="009E220A">
      <w:pPr>
        <w:pStyle w:val="NumberedHeading1"/>
      </w:pPr>
      <w:r w:rsidRPr="00641585">
        <w:lastRenderedPageBreak/>
        <w:t>Protecting your personal information</w:t>
      </w:r>
      <w:r w:rsidR="003047EA" w:rsidRPr="00641585">
        <w:t xml:space="preserve"> </w:t>
      </w:r>
    </w:p>
    <w:p w14:paraId="6190225D" w14:textId="77777777" w:rsidR="003047EA" w:rsidRPr="002F5160" w:rsidRDefault="003047EA" w:rsidP="00B846DA">
      <w:pPr>
        <w:pStyle w:val="ListParagraph"/>
        <w:numPr>
          <w:ilvl w:val="0"/>
          <w:numId w:val="34"/>
        </w:numPr>
        <w:spacing w:line="240" w:lineRule="auto"/>
        <w:ind w:left="714" w:hanging="357"/>
        <w:rPr>
          <w:b/>
          <w:lang w:eastAsia="en-GB"/>
        </w:rPr>
      </w:pPr>
      <w:r w:rsidRPr="002F5160">
        <w:rPr>
          <w:lang w:eastAsia="en-GB"/>
        </w:rPr>
        <w:t>To provide our serv</w:t>
      </w:r>
      <w:r w:rsidR="00B846DA">
        <w:rPr>
          <w:lang w:eastAsia="en-GB"/>
        </w:rPr>
        <w:t xml:space="preserve">ices properly we will </w:t>
      </w:r>
      <w:r w:rsidRPr="002F5160">
        <w:rPr>
          <w:lang w:eastAsia="en-GB"/>
        </w:rPr>
        <w:t xml:space="preserve">need to collect information about your personal and financial circumstances. We take your privacy seriously and will only use your personal information to deliver our services.  </w:t>
      </w:r>
    </w:p>
    <w:p w14:paraId="7183227F" w14:textId="77777777" w:rsidR="002F5160" w:rsidRPr="002F5160" w:rsidRDefault="002F5160" w:rsidP="002F5160">
      <w:pPr>
        <w:pStyle w:val="ListParagraph"/>
        <w:spacing w:line="240" w:lineRule="auto"/>
        <w:ind w:left="714"/>
        <w:rPr>
          <w:b/>
          <w:lang w:eastAsia="en-GB"/>
        </w:rPr>
      </w:pPr>
    </w:p>
    <w:p w14:paraId="4ECF64BC" w14:textId="77777777" w:rsidR="002F5160" w:rsidRDefault="00697BEF" w:rsidP="00452522">
      <w:pPr>
        <w:pStyle w:val="ListParagraph"/>
        <w:numPr>
          <w:ilvl w:val="0"/>
          <w:numId w:val="34"/>
        </w:numPr>
        <w:spacing w:line="240" w:lineRule="auto"/>
        <w:ind w:left="714" w:hanging="357"/>
        <w:rPr>
          <w:lang w:eastAsia="en-GB"/>
        </w:rPr>
      </w:pPr>
      <w:r w:rsidRPr="00697BEF">
        <w:rPr>
          <w:lang w:eastAsia="en-GB"/>
        </w:rPr>
        <w:t>Processing of your personal data is necessary for the performance of our contract for services with you and in meeti</w:t>
      </w:r>
      <w:r w:rsidR="00B846DA">
        <w:rPr>
          <w:lang w:eastAsia="en-GB"/>
        </w:rPr>
        <w:t>ng our obligations to prevent</w:t>
      </w:r>
      <w:r w:rsidRPr="00697BEF">
        <w:rPr>
          <w:lang w:eastAsia="en-GB"/>
        </w:rPr>
        <w:t xml:space="preserve"> money laundering or terrorist financing. </w:t>
      </w:r>
      <w:proofErr w:type="gramStart"/>
      <w:r w:rsidRPr="00697BEF">
        <w:rPr>
          <w:lang w:eastAsia="en-GB"/>
        </w:rPr>
        <w:t>Generally</w:t>
      </w:r>
      <w:proofErr w:type="gramEnd"/>
      <w:r w:rsidRPr="00697BEF">
        <w:rPr>
          <w:lang w:eastAsia="en-GB"/>
        </w:rPr>
        <w:t xml:space="preserve"> this is the lawful basis on which we intend to rely</w:t>
      </w:r>
      <w:r w:rsidR="00B846DA">
        <w:rPr>
          <w:lang w:eastAsia="en-GB"/>
        </w:rPr>
        <w:t>,</w:t>
      </w:r>
      <w:r w:rsidRPr="00697BEF">
        <w:rPr>
          <w:lang w:eastAsia="en-GB"/>
        </w:rPr>
        <w:t xml:space="preserve"> for the processing of your data. (Please see the reference to special categories of data below). Our policy is to gather and process only that personal data which is necessary for us to conduct our services appropriately</w:t>
      </w:r>
      <w:r w:rsidR="00B846DA">
        <w:rPr>
          <w:lang w:eastAsia="en-GB"/>
        </w:rPr>
        <w:t>.</w:t>
      </w:r>
      <w:r w:rsidRPr="00697BEF">
        <w:rPr>
          <w:lang w:eastAsia="en-GB"/>
        </w:rPr>
        <w:t xml:space="preserve"> </w:t>
      </w:r>
    </w:p>
    <w:p w14:paraId="05587138" w14:textId="77777777" w:rsidR="00B846DA" w:rsidRPr="002F5160" w:rsidRDefault="00B846DA" w:rsidP="00B846DA">
      <w:pPr>
        <w:pStyle w:val="ListParagraph"/>
        <w:spacing w:line="240" w:lineRule="auto"/>
        <w:ind w:left="357"/>
        <w:rPr>
          <w:lang w:eastAsia="en-GB"/>
        </w:rPr>
      </w:pPr>
    </w:p>
    <w:p w14:paraId="2CFC1A8E" w14:textId="77777777" w:rsidR="003047EA" w:rsidRDefault="003047EA" w:rsidP="0060214B">
      <w:pPr>
        <w:pStyle w:val="ListParagraph"/>
        <w:numPr>
          <w:ilvl w:val="0"/>
          <w:numId w:val="34"/>
        </w:numPr>
        <w:spacing w:line="240" w:lineRule="auto"/>
        <w:ind w:left="714" w:hanging="357"/>
        <w:rPr>
          <w:lang w:eastAsia="en-GB"/>
        </w:rPr>
      </w:pPr>
      <w:r w:rsidRPr="002F5160">
        <w:rPr>
          <w:lang w:eastAsia="en-GB"/>
        </w:rPr>
        <w:t>We adopt a transparent approach to the processing of your personal data.</w:t>
      </w:r>
      <w:r w:rsidRPr="002F5160">
        <w:rPr>
          <w:b/>
          <w:lang w:eastAsia="en-GB"/>
        </w:rPr>
        <w:t xml:space="preserve"> </w:t>
      </w:r>
      <w:r w:rsidRPr="002F5160">
        <w:rPr>
          <w:lang w:eastAsia="en-GB"/>
        </w:rPr>
        <w:t xml:space="preserve">Sometimes, we may need to pass your personal information to other organisations. If you apply to take out a financial product or </w:t>
      </w:r>
      <w:proofErr w:type="gramStart"/>
      <w:r w:rsidRPr="002F5160">
        <w:rPr>
          <w:lang w:eastAsia="en-GB"/>
        </w:rPr>
        <w:t>service</w:t>
      </w:r>
      <w:proofErr w:type="gramEnd"/>
      <w:r w:rsidRPr="002F5160">
        <w:rPr>
          <w:lang w:eastAsia="en-GB"/>
        </w:rPr>
        <w:t xml:space="preserve"> we’ll need to pass certain personal details to the product or service provider</w:t>
      </w:r>
      <w:r w:rsidR="007D7111">
        <w:rPr>
          <w:lang w:eastAsia="en-GB"/>
        </w:rPr>
        <w:t>, for example</w:t>
      </w:r>
      <w:r w:rsidRPr="002F5160">
        <w:rPr>
          <w:lang w:eastAsia="en-GB"/>
        </w:rPr>
        <w:t xml:space="preserve">. </w:t>
      </w:r>
    </w:p>
    <w:p w14:paraId="5E938FAD" w14:textId="77777777" w:rsidR="002F5160" w:rsidRPr="002F5160" w:rsidRDefault="002F5160" w:rsidP="002F5160">
      <w:pPr>
        <w:pStyle w:val="ListParagraph"/>
        <w:rPr>
          <w:lang w:eastAsia="en-GB"/>
        </w:rPr>
      </w:pPr>
    </w:p>
    <w:p w14:paraId="5DFBD4BC" w14:textId="77777777" w:rsidR="003047EA" w:rsidRDefault="003047EA" w:rsidP="0060214B">
      <w:pPr>
        <w:pStyle w:val="ListParagraph"/>
        <w:numPr>
          <w:ilvl w:val="0"/>
          <w:numId w:val="34"/>
        </w:numPr>
        <w:spacing w:line="240" w:lineRule="auto"/>
        <w:ind w:left="714" w:hanging="357"/>
        <w:rPr>
          <w:lang w:eastAsia="en-GB"/>
        </w:rPr>
      </w:pPr>
      <w:r w:rsidRPr="002F5160">
        <w:rPr>
          <w:lang w:eastAsia="en-GB"/>
        </w:rPr>
        <w:t>We may engage the services of third</w:t>
      </w:r>
      <w:r w:rsidR="00E128CD">
        <w:rPr>
          <w:lang w:eastAsia="en-GB"/>
        </w:rPr>
        <w:t>-</w:t>
      </w:r>
      <w:r w:rsidRPr="002F5160">
        <w:rPr>
          <w:lang w:eastAsia="en-GB"/>
        </w:rPr>
        <w:t xml:space="preserve"> party providers of professional services </w:t>
      </w:r>
      <w:proofErr w:type="gramStart"/>
      <w:r w:rsidRPr="002F5160">
        <w:rPr>
          <w:lang w:eastAsia="en-GB"/>
        </w:rPr>
        <w:t>in order to</w:t>
      </w:r>
      <w:proofErr w:type="gramEnd"/>
      <w:r w:rsidRPr="002F5160">
        <w:rPr>
          <w:lang w:eastAsia="en-GB"/>
        </w:rPr>
        <w:t xml:space="preserve"> enhance the service we provide to you. These parties may also need to process your personal data in the performance of their contract with us. Your personal information may be transferred electronically (</w:t>
      </w:r>
      <w:proofErr w:type="gramStart"/>
      <w:r w:rsidRPr="002F5160">
        <w:rPr>
          <w:lang w:eastAsia="en-GB"/>
        </w:rPr>
        <w:t>e.g.</w:t>
      </w:r>
      <w:proofErr w:type="gramEnd"/>
      <w:r w:rsidRPr="002F5160">
        <w:rPr>
          <w:lang w:eastAsia="en-GB"/>
        </w:rPr>
        <w:t xml:space="preserve"> by email or over the internet) and we, or any relevant third party, may contact you in future by what we believe to be the most appropriate means of communication at the time (e.g. telephone/ email /letter etc.). </w:t>
      </w:r>
    </w:p>
    <w:p w14:paraId="211D17ED" w14:textId="77777777" w:rsidR="002F5160" w:rsidRPr="002F5160" w:rsidRDefault="002F5160" w:rsidP="002F5160">
      <w:pPr>
        <w:pStyle w:val="ListParagraph"/>
        <w:rPr>
          <w:lang w:eastAsia="en-GB"/>
        </w:rPr>
      </w:pPr>
    </w:p>
    <w:p w14:paraId="742B9A96" w14:textId="77777777" w:rsidR="003047EA" w:rsidRDefault="003047EA" w:rsidP="0060214B">
      <w:pPr>
        <w:pStyle w:val="ListParagraph"/>
        <w:numPr>
          <w:ilvl w:val="0"/>
          <w:numId w:val="34"/>
        </w:numPr>
        <w:spacing w:line="240" w:lineRule="auto"/>
        <w:ind w:left="714" w:hanging="357"/>
        <w:rPr>
          <w:lang w:eastAsia="en-GB"/>
        </w:rPr>
      </w:pPr>
      <w:r w:rsidRPr="002F5160">
        <w:rPr>
          <w:lang w:eastAsia="en-GB"/>
        </w:rPr>
        <w:t xml:space="preserve">The organisations to </w:t>
      </w:r>
      <w:r w:rsidR="007D7111">
        <w:rPr>
          <w:lang w:eastAsia="en-GB"/>
        </w:rPr>
        <w:t>which</w:t>
      </w:r>
      <w:r w:rsidRPr="002F5160">
        <w:rPr>
          <w:lang w:eastAsia="en-GB"/>
        </w:rPr>
        <w:t xml:space="preserve"> we may pass your details also have their own obligations to deal with your personal information appropriately. Sometimes a product or service may be administered from a country outside Europe. If this is the case, the firm must put a contract in place to ensure that your information is adequately protected.</w:t>
      </w:r>
    </w:p>
    <w:p w14:paraId="47D6753C" w14:textId="77777777" w:rsidR="002F5160" w:rsidRPr="002F5160" w:rsidRDefault="002F5160" w:rsidP="002F5160">
      <w:pPr>
        <w:pStyle w:val="ListParagraph"/>
        <w:rPr>
          <w:lang w:eastAsia="en-GB"/>
        </w:rPr>
      </w:pPr>
    </w:p>
    <w:p w14:paraId="095C6BAC" w14:textId="77777777" w:rsidR="003047EA" w:rsidRDefault="008F067F" w:rsidP="0060214B">
      <w:pPr>
        <w:pStyle w:val="ListParagraph"/>
        <w:numPr>
          <w:ilvl w:val="0"/>
          <w:numId w:val="34"/>
        </w:numPr>
        <w:spacing w:line="240" w:lineRule="auto"/>
        <w:ind w:left="714" w:hanging="357"/>
        <w:rPr>
          <w:lang w:eastAsia="en-GB"/>
        </w:rPr>
      </w:pPr>
      <w:r>
        <w:rPr>
          <w:lang w:eastAsia="en-GB"/>
        </w:rPr>
        <w:t>Our full privacy notice can be viewed at www.t</w:t>
      </w:r>
      <w:r w:rsidR="00C53E03">
        <w:rPr>
          <w:lang w:eastAsia="en-GB"/>
        </w:rPr>
        <w:t>fagroup</w:t>
      </w:r>
      <w:r>
        <w:rPr>
          <w:lang w:eastAsia="en-GB"/>
        </w:rPr>
        <w:t>.co.uk/privacy</w:t>
      </w:r>
      <w:r w:rsidR="007D7111">
        <w:rPr>
          <w:lang w:eastAsia="en-GB"/>
        </w:rPr>
        <w:t>-policy</w:t>
      </w:r>
      <w:r w:rsidR="003047EA" w:rsidRPr="002F5160">
        <w:rPr>
          <w:lang w:eastAsia="en-GB"/>
        </w:rPr>
        <w:t xml:space="preserve">. This is a separate document which provides more information about the nature of our personal data processing activities and includes details of our retention and deletion policies as well as your rights of access to the personal information that we hold </w:t>
      </w:r>
      <w:proofErr w:type="gramStart"/>
      <w:r w:rsidR="003047EA" w:rsidRPr="002F5160">
        <w:rPr>
          <w:lang w:eastAsia="en-GB"/>
        </w:rPr>
        <w:t>on</w:t>
      </w:r>
      <w:proofErr w:type="gramEnd"/>
      <w:r w:rsidR="003047EA" w:rsidRPr="002F5160">
        <w:rPr>
          <w:lang w:eastAsia="en-GB"/>
        </w:rPr>
        <w:t xml:space="preserve"> you.</w:t>
      </w:r>
    </w:p>
    <w:p w14:paraId="399B560A" w14:textId="77777777" w:rsidR="002F5160" w:rsidRPr="002F5160" w:rsidRDefault="002F5160" w:rsidP="002F5160">
      <w:pPr>
        <w:pStyle w:val="ListParagraph"/>
        <w:rPr>
          <w:lang w:eastAsia="en-GB"/>
        </w:rPr>
      </w:pPr>
    </w:p>
    <w:p w14:paraId="17408C16" w14:textId="77777777" w:rsidR="003047EA" w:rsidRDefault="003047EA" w:rsidP="0060214B">
      <w:pPr>
        <w:pStyle w:val="ListParagraph"/>
        <w:numPr>
          <w:ilvl w:val="0"/>
          <w:numId w:val="34"/>
        </w:numPr>
        <w:spacing w:line="240" w:lineRule="auto"/>
        <w:ind w:left="714" w:hanging="357"/>
        <w:rPr>
          <w:lang w:eastAsia="en-GB"/>
        </w:rPr>
      </w:pPr>
      <w:r w:rsidRPr="002F5160">
        <w:rPr>
          <w:lang w:eastAsia="en-GB"/>
        </w:rPr>
        <w:t xml:space="preserve">As part of this </w:t>
      </w:r>
      <w:proofErr w:type="gramStart"/>
      <w:r w:rsidRPr="002F5160">
        <w:rPr>
          <w:lang w:eastAsia="en-GB"/>
        </w:rPr>
        <w:t>agreement</w:t>
      </w:r>
      <w:proofErr w:type="gramEnd"/>
      <w:r w:rsidRPr="002F5160">
        <w:rPr>
          <w:lang w:eastAsia="en-GB"/>
        </w:rPr>
        <w:t xml:space="preserve"> </w:t>
      </w:r>
      <w:r w:rsidR="001F5C18">
        <w:rPr>
          <w:lang w:eastAsia="en-GB"/>
        </w:rPr>
        <w:t>we will</w:t>
      </w:r>
      <w:r w:rsidRPr="002F5160">
        <w:rPr>
          <w:lang w:eastAsia="en-GB"/>
        </w:rPr>
        <w:t xml:space="preserve"> ask you to consent to the transfer of personal information in accordance with the protections outlined above. </w:t>
      </w:r>
    </w:p>
    <w:p w14:paraId="224AE24A" w14:textId="77777777" w:rsidR="002F5160" w:rsidRPr="002F5160" w:rsidRDefault="002F5160" w:rsidP="002F5160">
      <w:pPr>
        <w:pStyle w:val="ListParagraph"/>
        <w:rPr>
          <w:lang w:eastAsia="en-GB"/>
        </w:rPr>
      </w:pPr>
    </w:p>
    <w:p w14:paraId="2DD7F080" w14:textId="77777777" w:rsidR="003047EA" w:rsidRDefault="003047EA" w:rsidP="0060214B">
      <w:pPr>
        <w:pStyle w:val="ListParagraph"/>
        <w:numPr>
          <w:ilvl w:val="0"/>
          <w:numId w:val="34"/>
        </w:numPr>
        <w:spacing w:line="240" w:lineRule="auto"/>
        <w:ind w:left="714" w:hanging="357"/>
        <w:rPr>
          <w:lang w:eastAsia="en-GB"/>
        </w:rPr>
      </w:pPr>
      <w:r w:rsidRPr="002F5160">
        <w:rPr>
          <w:b/>
          <w:lang w:eastAsia="en-GB"/>
        </w:rPr>
        <w:t>Special categories of personal data</w:t>
      </w:r>
      <w:r w:rsidR="00995859" w:rsidRPr="002F5160">
        <w:rPr>
          <w:b/>
          <w:lang w:eastAsia="en-GB"/>
        </w:rPr>
        <w:t>:</w:t>
      </w:r>
      <w:r w:rsidRPr="002F5160">
        <w:rPr>
          <w:lang w:eastAsia="en-GB"/>
        </w:rPr>
        <w:t xml:space="preserve"> </w:t>
      </w:r>
      <w:r w:rsidR="00995859" w:rsidRPr="002F5160">
        <w:rPr>
          <w:lang w:eastAsia="en-GB"/>
        </w:rPr>
        <w:t>t</w:t>
      </w:r>
      <w:r w:rsidRPr="002F5160">
        <w:rPr>
          <w:lang w:eastAsia="en-GB"/>
        </w:rPr>
        <w:t>here are certain categories of personal data that are sensitive by nature. The</w:t>
      </w:r>
      <w:r w:rsidR="001F5C18">
        <w:rPr>
          <w:lang w:eastAsia="en-GB"/>
        </w:rPr>
        <w:t>se</w:t>
      </w:r>
      <w:r w:rsidRPr="002F5160">
        <w:rPr>
          <w:lang w:eastAsia="en-GB"/>
        </w:rPr>
        <w:t xml:space="preserve"> categories </w:t>
      </w:r>
      <w:proofErr w:type="gramStart"/>
      <w:r w:rsidRPr="002F5160">
        <w:rPr>
          <w:lang w:eastAsia="en-GB"/>
        </w:rPr>
        <w:t>include:</w:t>
      </w:r>
      <w:proofErr w:type="gramEnd"/>
      <w:r w:rsidRPr="002F5160">
        <w:rPr>
          <w:lang w:eastAsia="en-GB"/>
        </w:rPr>
        <w:t xml:space="preserve"> </w:t>
      </w:r>
      <w:r w:rsidR="00995859" w:rsidRPr="002F5160">
        <w:rPr>
          <w:lang w:eastAsia="en-GB"/>
        </w:rPr>
        <w:t>d</w:t>
      </w:r>
      <w:r w:rsidRPr="002F5160">
        <w:rPr>
          <w:lang w:eastAsia="en-GB"/>
        </w:rPr>
        <w:t>ata revealing racial or ethnic origin, political opinions, religious or philosophical beliefs, trade union membership and data concerning health. Depending on the nature of the products and services that you engage us for we may need to obtain your sensitive personal data particularly in relation to health. Our policy is that should we require any special category of personal data we will only gather this with your explicit consent.</w:t>
      </w:r>
    </w:p>
    <w:p w14:paraId="50321A24" w14:textId="77777777" w:rsidR="002F5160" w:rsidRPr="002F5160" w:rsidRDefault="002F5160" w:rsidP="002F5160">
      <w:pPr>
        <w:pStyle w:val="ListParagraph"/>
        <w:rPr>
          <w:lang w:eastAsia="en-GB"/>
        </w:rPr>
      </w:pPr>
    </w:p>
    <w:p w14:paraId="2D21C766" w14:textId="77777777" w:rsidR="003047EA" w:rsidRPr="002F5160" w:rsidRDefault="003047EA" w:rsidP="0060214B">
      <w:pPr>
        <w:pStyle w:val="ListParagraph"/>
        <w:numPr>
          <w:ilvl w:val="0"/>
          <w:numId w:val="34"/>
        </w:numPr>
        <w:spacing w:line="240" w:lineRule="auto"/>
        <w:ind w:left="714" w:hanging="357"/>
        <w:rPr>
          <w:lang w:eastAsia="en-GB"/>
        </w:rPr>
      </w:pPr>
      <w:r w:rsidRPr="002F5160">
        <w:rPr>
          <w:lang w:eastAsia="en-GB"/>
        </w:rPr>
        <w:t xml:space="preserve">If you are concerned about any aspect of our privacy </w:t>
      </w:r>
      <w:proofErr w:type="gramStart"/>
      <w:r w:rsidRPr="002F5160">
        <w:rPr>
          <w:lang w:eastAsia="en-GB"/>
        </w:rPr>
        <w:t>arrangements</w:t>
      </w:r>
      <w:proofErr w:type="gramEnd"/>
      <w:r w:rsidRPr="002F5160">
        <w:rPr>
          <w:lang w:eastAsia="en-GB"/>
        </w:rPr>
        <w:t xml:space="preserve"> please speak to us.</w:t>
      </w:r>
    </w:p>
    <w:p w14:paraId="03EB5240" w14:textId="77777777" w:rsidR="003047EA" w:rsidRDefault="003047EA" w:rsidP="00995859">
      <w:pPr>
        <w:spacing w:before="40" w:after="40" w:line="240" w:lineRule="auto"/>
        <w:ind w:left="338"/>
        <w:rPr>
          <w:b/>
          <w:lang w:eastAsia="en-GB"/>
        </w:rPr>
      </w:pPr>
    </w:p>
    <w:p w14:paraId="75BF0B95" w14:textId="77777777" w:rsidR="002F5160" w:rsidRDefault="002F5160" w:rsidP="00995859">
      <w:pPr>
        <w:spacing w:before="40" w:after="40" w:line="240" w:lineRule="auto"/>
        <w:ind w:left="338"/>
        <w:rPr>
          <w:b/>
          <w:lang w:eastAsia="en-GB"/>
        </w:rPr>
      </w:pPr>
    </w:p>
    <w:p w14:paraId="3D2C4505" w14:textId="77777777" w:rsidR="002F5160" w:rsidRDefault="002F5160" w:rsidP="00995859">
      <w:pPr>
        <w:spacing w:before="40" w:after="40" w:line="240" w:lineRule="auto"/>
        <w:ind w:left="338"/>
        <w:rPr>
          <w:b/>
          <w:lang w:eastAsia="en-GB"/>
        </w:rPr>
      </w:pPr>
    </w:p>
    <w:p w14:paraId="6660AE40" w14:textId="77777777" w:rsidR="002F5160" w:rsidRDefault="002F5160" w:rsidP="00995859">
      <w:pPr>
        <w:spacing w:before="40" w:after="40" w:line="240" w:lineRule="auto"/>
        <w:ind w:left="338"/>
        <w:rPr>
          <w:b/>
          <w:lang w:eastAsia="en-GB"/>
        </w:rPr>
      </w:pPr>
    </w:p>
    <w:p w14:paraId="2609BA7F" w14:textId="77777777" w:rsidR="009E220A" w:rsidRPr="005422CE" w:rsidRDefault="009E220A" w:rsidP="009E220A">
      <w:pPr>
        <w:pStyle w:val="NumberedHeading1"/>
        <w:ind w:left="426" w:hanging="426"/>
        <w:rPr>
          <w:lang w:val="en-GB"/>
        </w:rPr>
      </w:pPr>
      <w:r w:rsidRPr="005422CE">
        <w:rPr>
          <w:lang w:val="en-GB"/>
        </w:rPr>
        <w:lastRenderedPageBreak/>
        <w:t>Declaration</w:t>
      </w:r>
    </w:p>
    <w:p w14:paraId="5E446D88" w14:textId="77777777" w:rsidR="009E220A" w:rsidRPr="005422CE" w:rsidRDefault="009E220A" w:rsidP="009E220A">
      <w:pPr>
        <w:pStyle w:val="ListParagraph"/>
        <w:numPr>
          <w:ilvl w:val="0"/>
          <w:numId w:val="15"/>
        </w:numPr>
        <w:spacing w:line="240" w:lineRule="auto"/>
        <w:rPr>
          <w:lang w:eastAsia="en-GB"/>
        </w:rPr>
      </w:pPr>
      <w:r w:rsidRPr="005422CE">
        <w:rPr>
          <w:lang w:eastAsia="en-GB"/>
        </w:rPr>
        <w:t xml:space="preserve">I/We acknowledge that the </w:t>
      </w:r>
      <w:r>
        <w:rPr>
          <w:lang w:eastAsia="en-GB"/>
        </w:rPr>
        <w:t>Fee A</w:t>
      </w:r>
      <w:r w:rsidRPr="005422CE">
        <w:rPr>
          <w:lang w:eastAsia="en-GB"/>
        </w:rPr>
        <w:t>greement will come into effect once it has been signed by all parties and will rem</w:t>
      </w:r>
      <w:r>
        <w:rPr>
          <w:lang w:eastAsia="en-GB"/>
        </w:rPr>
        <w:t>ain in force until terminated in writing by either party.</w:t>
      </w:r>
    </w:p>
    <w:p w14:paraId="022ADA9E" w14:textId="77777777" w:rsidR="009E220A" w:rsidRDefault="009E220A" w:rsidP="009E220A">
      <w:pPr>
        <w:pStyle w:val="ListParagraph"/>
        <w:numPr>
          <w:ilvl w:val="0"/>
          <w:numId w:val="15"/>
        </w:numPr>
        <w:spacing w:line="240" w:lineRule="auto"/>
        <w:rPr>
          <w:lang w:eastAsia="en-GB"/>
        </w:rPr>
      </w:pPr>
      <w:r w:rsidRPr="005422CE">
        <w:rPr>
          <w:lang w:eastAsia="en-GB"/>
        </w:rPr>
        <w:t xml:space="preserve">This agreement is governed and shall be interpreted in </w:t>
      </w:r>
      <w:r w:rsidRPr="00FF48A7">
        <w:rPr>
          <w:lang w:eastAsia="en-GB"/>
        </w:rPr>
        <w:t xml:space="preserve">accordance with English law and both parties shall submit to the exclusive jurisdiction of the English Courts.  </w:t>
      </w:r>
    </w:p>
    <w:p w14:paraId="41119B91" w14:textId="77777777" w:rsidR="009171CB" w:rsidRPr="00FF48A7" w:rsidRDefault="00262327" w:rsidP="009E220A">
      <w:pPr>
        <w:pStyle w:val="ListParagraph"/>
        <w:numPr>
          <w:ilvl w:val="0"/>
          <w:numId w:val="15"/>
        </w:numPr>
        <w:spacing w:line="240" w:lineRule="auto"/>
        <w:rPr>
          <w:lang w:eastAsia="en-GB"/>
        </w:rPr>
      </w:pPr>
      <w:r>
        <w:rPr>
          <w:lang w:eastAsia="en-GB"/>
        </w:rPr>
        <w:t>I</w:t>
      </w:r>
      <w:r w:rsidR="009171CB">
        <w:rPr>
          <w:lang w:eastAsia="en-GB"/>
        </w:rPr>
        <w:t xml:space="preserve"> consent to my personal information being shared with the joint signatory of this document as indicated </w:t>
      </w:r>
      <w:proofErr w:type="gramStart"/>
      <w:r w:rsidR="009171CB">
        <w:rPr>
          <w:lang w:eastAsia="en-GB"/>
        </w:rPr>
        <w:t>below</w:t>
      </w:r>
      <w:proofErr w:type="gramEnd"/>
    </w:p>
    <w:p w14:paraId="5B89DE0C" w14:textId="77777777" w:rsidR="009E220A" w:rsidRPr="004D4DA9" w:rsidRDefault="009E220A" w:rsidP="009E220A">
      <w:pPr>
        <w:spacing w:line="240" w:lineRule="auto"/>
        <w:ind w:left="360"/>
        <w:rPr>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797"/>
        <w:gridCol w:w="4112"/>
      </w:tblGrid>
      <w:tr w:rsidR="009E220A" w:rsidRPr="0064240C" w14:paraId="7997EDC6" w14:textId="77777777" w:rsidTr="00452522">
        <w:tc>
          <w:tcPr>
            <w:tcW w:w="2405" w:type="dxa"/>
            <w:shd w:val="clear" w:color="auto" w:fill="DEEAF6"/>
          </w:tcPr>
          <w:p w14:paraId="53185111" w14:textId="77777777" w:rsidR="009E220A" w:rsidRPr="00452522" w:rsidRDefault="009E220A" w:rsidP="00452522">
            <w:pPr>
              <w:spacing w:before="60" w:after="60" w:line="240" w:lineRule="auto"/>
              <w:jc w:val="center"/>
              <w:rPr>
                <w:color w:val="FFFFFF"/>
                <w:lang w:eastAsia="en-GB"/>
              </w:rPr>
            </w:pPr>
          </w:p>
        </w:tc>
        <w:tc>
          <w:tcPr>
            <w:tcW w:w="3799" w:type="dxa"/>
            <w:shd w:val="clear" w:color="auto" w:fill="DEEAF6"/>
          </w:tcPr>
          <w:p w14:paraId="66EAE9CA" w14:textId="77777777" w:rsidR="009E220A" w:rsidRPr="0064240C" w:rsidRDefault="009E220A" w:rsidP="00452522">
            <w:pPr>
              <w:spacing w:before="60" w:after="60" w:line="240" w:lineRule="auto"/>
              <w:jc w:val="center"/>
              <w:rPr>
                <w:lang w:eastAsia="en-GB"/>
              </w:rPr>
            </w:pPr>
            <w:r w:rsidRPr="0064240C">
              <w:rPr>
                <w:rFonts w:ascii="Calibri Light" w:hAnsi="Calibri Light" w:cs="Calibri Light"/>
                <w:color w:val="4472C4"/>
                <w:lang w:eastAsia="en-GB"/>
              </w:rPr>
              <w:t>Client 1</w:t>
            </w:r>
          </w:p>
        </w:tc>
        <w:tc>
          <w:tcPr>
            <w:tcW w:w="4110" w:type="dxa"/>
            <w:shd w:val="clear" w:color="auto" w:fill="DEEAF6"/>
          </w:tcPr>
          <w:p w14:paraId="5D17EACF" w14:textId="77777777" w:rsidR="009E220A" w:rsidRPr="0064240C" w:rsidRDefault="009E220A" w:rsidP="00452522">
            <w:pPr>
              <w:spacing w:before="60" w:after="60" w:line="240" w:lineRule="auto"/>
              <w:jc w:val="center"/>
              <w:rPr>
                <w:lang w:eastAsia="en-GB"/>
              </w:rPr>
            </w:pPr>
            <w:r w:rsidRPr="0064240C">
              <w:rPr>
                <w:rFonts w:ascii="Calibri Light" w:hAnsi="Calibri Light" w:cs="Calibri Light"/>
                <w:color w:val="4472C4"/>
                <w:lang w:eastAsia="en-GB"/>
              </w:rPr>
              <w:t>Client 2</w:t>
            </w:r>
          </w:p>
        </w:tc>
      </w:tr>
      <w:tr w:rsidR="009E220A" w:rsidRPr="00641585" w14:paraId="7DED1296" w14:textId="77777777" w:rsidTr="00452522">
        <w:tc>
          <w:tcPr>
            <w:tcW w:w="2405" w:type="dxa"/>
            <w:shd w:val="clear" w:color="auto" w:fill="DEEAF6"/>
          </w:tcPr>
          <w:p w14:paraId="5489B851" w14:textId="77777777" w:rsidR="009E220A" w:rsidRPr="0064240C" w:rsidRDefault="009E220A" w:rsidP="00452522">
            <w:pPr>
              <w:spacing w:line="240" w:lineRule="auto"/>
              <w:rPr>
                <w:rFonts w:ascii="Calibri Light" w:hAnsi="Calibri Light" w:cs="Calibri Light"/>
                <w:color w:val="4472C4"/>
                <w:lang w:eastAsia="en-GB"/>
              </w:rPr>
            </w:pPr>
            <w:r w:rsidRPr="0064240C">
              <w:rPr>
                <w:rFonts w:ascii="Calibri Light" w:hAnsi="Calibri Light" w:cs="Calibri Light"/>
                <w:color w:val="4472C4"/>
                <w:lang w:eastAsia="en-GB"/>
              </w:rPr>
              <w:t>Name</w:t>
            </w:r>
          </w:p>
        </w:tc>
        <w:tc>
          <w:tcPr>
            <w:tcW w:w="3799" w:type="dxa"/>
            <w:shd w:val="clear" w:color="auto" w:fill="auto"/>
          </w:tcPr>
          <w:p w14:paraId="4270F123" w14:textId="77777777" w:rsidR="009E220A" w:rsidRPr="00641585" w:rsidRDefault="009E220A" w:rsidP="00452522">
            <w:pPr>
              <w:spacing w:before="60" w:after="60" w:line="240" w:lineRule="auto"/>
              <w:rPr>
                <w:lang w:eastAsia="en-GB"/>
              </w:rPr>
            </w:pPr>
          </w:p>
        </w:tc>
        <w:tc>
          <w:tcPr>
            <w:tcW w:w="4110" w:type="dxa"/>
          </w:tcPr>
          <w:p w14:paraId="01DFB345" w14:textId="77777777" w:rsidR="009E220A" w:rsidRPr="00641585" w:rsidRDefault="009E220A" w:rsidP="00452522">
            <w:pPr>
              <w:spacing w:before="60" w:after="60" w:line="240" w:lineRule="auto"/>
              <w:rPr>
                <w:lang w:eastAsia="en-GB"/>
              </w:rPr>
            </w:pPr>
          </w:p>
        </w:tc>
      </w:tr>
      <w:tr w:rsidR="009E220A" w:rsidRPr="00641585" w14:paraId="5951BBAB" w14:textId="77777777" w:rsidTr="00452522">
        <w:tc>
          <w:tcPr>
            <w:tcW w:w="2405" w:type="dxa"/>
            <w:shd w:val="clear" w:color="auto" w:fill="DEEAF6"/>
          </w:tcPr>
          <w:p w14:paraId="0AEF115D" w14:textId="77777777" w:rsidR="009E220A" w:rsidRPr="0064240C" w:rsidRDefault="009E220A" w:rsidP="00531496">
            <w:pPr>
              <w:spacing w:line="240" w:lineRule="auto"/>
              <w:rPr>
                <w:rFonts w:ascii="Calibri Light" w:hAnsi="Calibri Light" w:cs="Calibri Light"/>
                <w:color w:val="4472C4"/>
                <w:lang w:eastAsia="en-GB"/>
              </w:rPr>
            </w:pPr>
            <w:r w:rsidRPr="0064240C">
              <w:rPr>
                <w:rFonts w:ascii="Calibri Light" w:hAnsi="Calibri Light" w:cs="Calibri Light"/>
                <w:color w:val="4472C4"/>
                <w:lang w:eastAsia="en-GB"/>
              </w:rPr>
              <w:t>Joint party consent</w:t>
            </w:r>
          </w:p>
        </w:tc>
        <w:tc>
          <w:tcPr>
            <w:tcW w:w="3799" w:type="dxa"/>
            <w:shd w:val="clear" w:color="auto" w:fill="auto"/>
          </w:tcPr>
          <w:p w14:paraId="1079D390" w14:textId="77777777" w:rsidR="009E220A" w:rsidRPr="00641585" w:rsidRDefault="009E220A" w:rsidP="00531496">
            <w:pPr>
              <w:spacing w:before="60" w:after="60" w:line="240" w:lineRule="auto"/>
              <w:jc w:val="center"/>
              <w:rPr>
                <w:lang w:eastAsia="en-GB"/>
              </w:rPr>
            </w:pPr>
            <w:r>
              <w:rPr>
                <w:lang w:eastAsia="en-GB"/>
              </w:rPr>
              <w:t>Yes / No</w:t>
            </w:r>
          </w:p>
        </w:tc>
        <w:tc>
          <w:tcPr>
            <w:tcW w:w="4110" w:type="dxa"/>
          </w:tcPr>
          <w:p w14:paraId="2CB5E653" w14:textId="77777777" w:rsidR="009E220A" w:rsidRPr="00641585" w:rsidRDefault="009E220A" w:rsidP="00531496">
            <w:pPr>
              <w:spacing w:before="60" w:after="60" w:line="240" w:lineRule="auto"/>
              <w:jc w:val="center"/>
              <w:rPr>
                <w:lang w:eastAsia="en-GB"/>
              </w:rPr>
            </w:pPr>
            <w:r>
              <w:rPr>
                <w:lang w:eastAsia="en-GB"/>
              </w:rPr>
              <w:t>Yes / No</w:t>
            </w:r>
          </w:p>
        </w:tc>
      </w:tr>
      <w:tr w:rsidR="009E220A" w:rsidRPr="00641585" w14:paraId="0E64A886" w14:textId="77777777" w:rsidTr="00452522">
        <w:tc>
          <w:tcPr>
            <w:tcW w:w="2405" w:type="dxa"/>
            <w:shd w:val="clear" w:color="auto" w:fill="DEEAF6"/>
          </w:tcPr>
          <w:p w14:paraId="2F996DD5" w14:textId="77777777" w:rsidR="009E220A" w:rsidRPr="0064240C" w:rsidRDefault="009E220A" w:rsidP="00452522">
            <w:pPr>
              <w:spacing w:line="240" w:lineRule="auto"/>
              <w:rPr>
                <w:rFonts w:ascii="Calibri Light" w:hAnsi="Calibri Light" w:cs="Calibri Light"/>
                <w:color w:val="4472C4"/>
                <w:lang w:eastAsia="en-GB"/>
              </w:rPr>
            </w:pPr>
            <w:r w:rsidRPr="0064240C">
              <w:rPr>
                <w:rFonts w:ascii="Calibri Light" w:hAnsi="Calibri Light" w:cs="Calibri Light"/>
                <w:color w:val="4472C4"/>
                <w:lang w:eastAsia="en-GB"/>
              </w:rPr>
              <w:t>Client Signature</w:t>
            </w:r>
          </w:p>
          <w:p w14:paraId="2C174EA2" w14:textId="77777777" w:rsidR="009E220A" w:rsidRPr="0064240C" w:rsidRDefault="009E220A" w:rsidP="00452522">
            <w:pPr>
              <w:spacing w:before="60" w:after="60" w:line="240" w:lineRule="auto"/>
              <w:rPr>
                <w:lang w:eastAsia="en-GB"/>
              </w:rPr>
            </w:pPr>
          </w:p>
        </w:tc>
        <w:tc>
          <w:tcPr>
            <w:tcW w:w="3799" w:type="dxa"/>
            <w:shd w:val="clear" w:color="auto" w:fill="auto"/>
          </w:tcPr>
          <w:p w14:paraId="153076EB" w14:textId="77777777" w:rsidR="009E220A" w:rsidRPr="00641585" w:rsidRDefault="009E220A" w:rsidP="00452522">
            <w:pPr>
              <w:spacing w:before="60" w:after="60" w:line="240" w:lineRule="auto"/>
              <w:rPr>
                <w:lang w:eastAsia="en-GB"/>
              </w:rPr>
            </w:pPr>
          </w:p>
        </w:tc>
        <w:tc>
          <w:tcPr>
            <w:tcW w:w="4110" w:type="dxa"/>
          </w:tcPr>
          <w:p w14:paraId="7F4ED595" w14:textId="77777777" w:rsidR="009E220A" w:rsidRPr="00641585" w:rsidRDefault="009E220A" w:rsidP="00452522">
            <w:pPr>
              <w:spacing w:before="60" w:after="60" w:line="240" w:lineRule="auto"/>
              <w:rPr>
                <w:lang w:eastAsia="en-GB"/>
              </w:rPr>
            </w:pPr>
          </w:p>
        </w:tc>
      </w:tr>
      <w:tr w:rsidR="00301360" w:rsidRPr="00641585" w14:paraId="08E49B97" w14:textId="6691F63F" w:rsidTr="00301360">
        <w:tc>
          <w:tcPr>
            <w:tcW w:w="2405" w:type="dxa"/>
            <w:tcBorders>
              <w:top w:val="single" w:sz="4" w:space="0" w:color="auto"/>
              <w:left w:val="single" w:sz="4" w:space="0" w:color="auto"/>
              <w:bottom w:val="single" w:sz="4" w:space="0" w:color="auto"/>
              <w:right w:val="single" w:sz="4" w:space="0" w:color="auto"/>
            </w:tcBorders>
            <w:shd w:val="clear" w:color="auto" w:fill="DEEAF6"/>
          </w:tcPr>
          <w:p w14:paraId="46A1C5AA" w14:textId="77777777" w:rsidR="00301360" w:rsidRPr="0064240C" w:rsidRDefault="00301360" w:rsidP="00452522">
            <w:pPr>
              <w:spacing w:line="240" w:lineRule="auto"/>
              <w:rPr>
                <w:rFonts w:ascii="Calibri Light" w:hAnsi="Calibri Light" w:cs="Calibri Light"/>
                <w:color w:val="4472C4"/>
                <w:lang w:eastAsia="en-GB"/>
              </w:rPr>
            </w:pPr>
            <w:r w:rsidRPr="0064240C">
              <w:rPr>
                <w:rFonts w:ascii="Calibri Light" w:hAnsi="Calibri Light" w:cs="Calibri Light"/>
                <w:color w:val="4472C4"/>
                <w:lang w:eastAsia="en-GB"/>
              </w:rPr>
              <w:t>Date of agreement</w:t>
            </w:r>
          </w:p>
        </w:tc>
        <w:tc>
          <w:tcPr>
            <w:tcW w:w="3795" w:type="dxa"/>
            <w:tcBorders>
              <w:top w:val="single" w:sz="4" w:space="0" w:color="auto"/>
              <w:left w:val="single" w:sz="4" w:space="0" w:color="auto"/>
              <w:bottom w:val="single" w:sz="4" w:space="0" w:color="auto"/>
              <w:right w:val="single" w:sz="4" w:space="0" w:color="auto"/>
            </w:tcBorders>
            <w:shd w:val="clear" w:color="auto" w:fill="auto"/>
          </w:tcPr>
          <w:p w14:paraId="4728F24F" w14:textId="77777777" w:rsidR="00301360" w:rsidRPr="00641585" w:rsidRDefault="00301360" w:rsidP="00452522">
            <w:pPr>
              <w:spacing w:before="60" w:after="60" w:line="240" w:lineRule="auto"/>
              <w:rPr>
                <w:lang w:eastAsia="en-GB"/>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14:paraId="08A0ABBA" w14:textId="77777777" w:rsidR="00301360" w:rsidRPr="00641585" w:rsidRDefault="00301360" w:rsidP="00452522">
            <w:pPr>
              <w:spacing w:before="60" w:after="60" w:line="240" w:lineRule="auto"/>
              <w:rPr>
                <w:lang w:eastAsia="en-GB"/>
              </w:rPr>
            </w:pPr>
          </w:p>
        </w:tc>
      </w:tr>
    </w:tbl>
    <w:p w14:paraId="4531AFFE" w14:textId="77777777" w:rsidR="000D6FBD" w:rsidRPr="00315445" w:rsidRDefault="000D6FBD" w:rsidP="00424001">
      <w:pPr>
        <w:pStyle w:val="NumberedHeading1"/>
      </w:pPr>
      <w:r w:rsidRPr="00315445">
        <w:t>Consent</w:t>
      </w:r>
    </w:p>
    <w:p w14:paraId="1E398FB2" w14:textId="77777777" w:rsidR="000D6FBD" w:rsidRPr="000D6FBD" w:rsidRDefault="000D6FBD" w:rsidP="000D6FBD">
      <w:pPr>
        <w:keepNext/>
        <w:keepLines/>
        <w:outlineLvl w:val="1"/>
        <w:rPr>
          <w:rFonts w:ascii="Calibri Light" w:eastAsia="Times New Roman" w:hAnsi="Calibri Light"/>
          <w:color w:val="2E74B5"/>
          <w:sz w:val="26"/>
          <w:szCs w:val="26"/>
        </w:rPr>
      </w:pPr>
      <w:r w:rsidRPr="000D6FBD">
        <w:rPr>
          <w:rFonts w:ascii="Calibri Light" w:eastAsia="Times New Roman" w:hAnsi="Calibri Light"/>
          <w:color w:val="2E74B5"/>
          <w:sz w:val="26"/>
          <w:szCs w:val="26"/>
        </w:rPr>
        <w:t>Sensitive personal data</w:t>
      </w:r>
    </w:p>
    <w:p w14:paraId="214A7323" w14:textId="77777777" w:rsidR="000D6FBD" w:rsidRPr="00315445" w:rsidRDefault="000D6FBD" w:rsidP="000D6FBD">
      <w:pPr>
        <w:pStyle w:val="ListParagraph"/>
        <w:spacing w:before="0" w:after="0" w:line="240" w:lineRule="auto"/>
        <w:ind w:left="0"/>
        <w:rPr>
          <w:lang w:eastAsia="en-GB"/>
        </w:rPr>
      </w:pPr>
      <w:r w:rsidRPr="00315445">
        <w:rPr>
          <w:lang w:eastAsia="en-GB"/>
        </w:rPr>
        <w:t xml:space="preserve">The primary basis on which we intend to process your personal data is for the performance of our contract with you. In the case where we need to process special category (sensitive) data as described </w:t>
      </w:r>
      <w:r w:rsidR="00424001">
        <w:rPr>
          <w:lang w:eastAsia="en-GB"/>
        </w:rPr>
        <w:t>in section 6</w:t>
      </w:r>
      <w:r w:rsidRPr="00315445">
        <w:rPr>
          <w:lang w:eastAsia="en-GB"/>
        </w:rPr>
        <w:t xml:space="preserve"> we require your consent by indicating your agreement to the following statement</w:t>
      </w:r>
      <w:r w:rsidR="009C2888">
        <w:rPr>
          <w:lang w:eastAsia="en-GB"/>
        </w:rPr>
        <w:t>.</w:t>
      </w:r>
      <w:r w:rsidR="009C2888" w:rsidRPr="009C2888">
        <w:rPr>
          <w:lang w:eastAsia="en-GB"/>
        </w:rPr>
        <w:t xml:space="preserve"> </w:t>
      </w:r>
      <w:r w:rsidR="009C2888" w:rsidRPr="00415B69">
        <w:rPr>
          <w:lang w:eastAsia="en-GB"/>
        </w:rPr>
        <w:t>Please note that you may withdraw this consent at any time by notifying u</w:t>
      </w:r>
      <w:r w:rsidR="009C2888">
        <w:rPr>
          <w:lang w:eastAsia="en-GB"/>
        </w:rPr>
        <w:t>s at our main business address.</w:t>
      </w:r>
    </w:p>
    <w:p w14:paraId="402FC687" w14:textId="77777777" w:rsidR="000D6FBD" w:rsidRPr="008E3FDF" w:rsidRDefault="000D6FBD" w:rsidP="000D6FBD">
      <w:pPr>
        <w:spacing w:before="0" w:after="0" w:line="240" w:lineRule="auto"/>
        <w:rPr>
          <w:lang w:eastAsia="en-GB"/>
        </w:rPr>
      </w:pPr>
    </w:p>
    <w:p w14:paraId="03E00775" w14:textId="77777777" w:rsidR="000D6FBD" w:rsidRDefault="000D6FBD" w:rsidP="000D6FBD">
      <w:pPr>
        <w:spacing w:before="0" w:after="0" w:line="240" w:lineRule="auto"/>
        <w:rPr>
          <w:b/>
          <w:lang w:eastAsia="en-GB"/>
        </w:rPr>
      </w:pPr>
      <w:r w:rsidRPr="003047EA">
        <w:rPr>
          <w:b/>
          <w:lang w:eastAsia="en-GB"/>
        </w:rPr>
        <w:t>I / we consent to the processing of sensitive personal data as far as it is necessary for the services I</w:t>
      </w:r>
      <w:r>
        <w:rPr>
          <w:b/>
          <w:lang w:eastAsia="en-GB"/>
        </w:rPr>
        <w:t xml:space="preserve"> / we</w:t>
      </w:r>
      <w:r w:rsidRPr="003047EA">
        <w:rPr>
          <w:b/>
          <w:lang w:eastAsia="en-GB"/>
        </w:rPr>
        <w:t xml:space="preserve"> require from </w:t>
      </w:r>
      <w:proofErr w:type="gramStart"/>
      <w:r>
        <w:rPr>
          <w:b/>
          <w:lang w:eastAsia="en-GB"/>
        </w:rPr>
        <w:t>TFA</w:t>
      </w:r>
      <w:proofErr w:type="gramEnd"/>
      <w:r w:rsidRPr="003047EA">
        <w:rPr>
          <w:b/>
          <w:lang w:eastAsia="en-GB"/>
        </w:rPr>
        <w:t xml:space="preserve">  </w:t>
      </w:r>
    </w:p>
    <w:p w14:paraId="448AC1E2" w14:textId="77777777" w:rsidR="009E220A" w:rsidRDefault="009E220A" w:rsidP="000D6FBD">
      <w:pPr>
        <w:spacing w:before="0" w:after="0" w:line="240" w:lineRule="auto"/>
        <w:rPr>
          <w:b/>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799"/>
        <w:gridCol w:w="4110"/>
      </w:tblGrid>
      <w:tr w:rsidR="009E220A" w:rsidRPr="0064240C" w14:paraId="0DD68987" w14:textId="77777777" w:rsidTr="00452522">
        <w:tc>
          <w:tcPr>
            <w:tcW w:w="2405" w:type="dxa"/>
            <w:shd w:val="clear" w:color="auto" w:fill="DEEAF6"/>
          </w:tcPr>
          <w:p w14:paraId="1A3CE5A7" w14:textId="77777777" w:rsidR="009E220A" w:rsidRPr="0064240C" w:rsidRDefault="009E220A" w:rsidP="00452522">
            <w:pPr>
              <w:spacing w:before="60" w:after="60" w:line="240" w:lineRule="auto"/>
              <w:jc w:val="center"/>
              <w:rPr>
                <w:color w:val="FFFFFF"/>
                <w:lang w:eastAsia="en-GB"/>
              </w:rPr>
            </w:pPr>
          </w:p>
        </w:tc>
        <w:tc>
          <w:tcPr>
            <w:tcW w:w="3799" w:type="dxa"/>
            <w:shd w:val="clear" w:color="auto" w:fill="DEEAF6"/>
          </w:tcPr>
          <w:p w14:paraId="2D42F662" w14:textId="77777777" w:rsidR="009E220A" w:rsidRPr="0064240C" w:rsidRDefault="009E220A" w:rsidP="00452522">
            <w:pPr>
              <w:spacing w:before="60" w:after="60" w:line="240" w:lineRule="auto"/>
              <w:jc w:val="center"/>
              <w:rPr>
                <w:lang w:eastAsia="en-GB"/>
              </w:rPr>
            </w:pPr>
            <w:r w:rsidRPr="0064240C">
              <w:rPr>
                <w:rFonts w:ascii="Calibri Light" w:hAnsi="Calibri Light" w:cs="Calibri Light"/>
                <w:color w:val="4472C4"/>
                <w:lang w:eastAsia="en-GB"/>
              </w:rPr>
              <w:t>Client 1</w:t>
            </w:r>
          </w:p>
        </w:tc>
        <w:tc>
          <w:tcPr>
            <w:tcW w:w="4110" w:type="dxa"/>
            <w:shd w:val="clear" w:color="auto" w:fill="DEEAF6"/>
          </w:tcPr>
          <w:p w14:paraId="7CF2E8B6" w14:textId="77777777" w:rsidR="009E220A" w:rsidRPr="0064240C" w:rsidRDefault="009E220A" w:rsidP="00452522">
            <w:pPr>
              <w:spacing w:before="60" w:after="60" w:line="240" w:lineRule="auto"/>
              <w:jc w:val="center"/>
              <w:rPr>
                <w:lang w:eastAsia="en-GB"/>
              </w:rPr>
            </w:pPr>
            <w:r w:rsidRPr="0064240C">
              <w:rPr>
                <w:rFonts w:ascii="Calibri Light" w:hAnsi="Calibri Light" w:cs="Calibri Light"/>
                <w:color w:val="4472C4"/>
                <w:lang w:eastAsia="en-GB"/>
              </w:rPr>
              <w:t>Client 2</w:t>
            </w:r>
          </w:p>
        </w:tc>
      </w:tr>
      <w:tr w:rsidR="009E220A" w:rsidRPr="00641585" w14:paraId="3E1DB5F9" w14:textId="77777777" w:rsidTr="00452522">
        <w:tc>
          <w:tcPr>
            <w:tcW w:w="2405" w:type="dxa"/>
            <w:shd w:val="clear" w:color="auto" w:fill="DEEAF6"/>
          </w:tcPr>
          <w:p w14:paraId="7A66B9CF" w14:textId="77777777" w:rsidR="009E220A" w:rsidRPr="0064240C" w:rsidRDefault="009E220A" w:rsidP="00452522">
            <w:pPr>
              <w:spacing w:line="240" w:lineRule="auto"/>
              <w:rPr>
                <w:rFonts w:ascii="Calibri Light" w:hAnsi="Calibri Light" w:cs="Calibri Light"/>
                <w:color w:val="4472C4"/>
                <w:lang w:eastAsia="en-GB"/>
              </w:rPr>
            </w:pPr>
            <w:r w:rsidRPr="0064240C">
              <w:rPr>
                <w:rFonts w:ascii="Calibri Light" w:hAnsi="Calibri Light" w:cs="Calibri Light"/>
                <w:color w:val="4472C4"/>
                <w:lang w:eastAsia="en-GB"/>
              </w:rPr>
              <w:t>Client Signature</w:t>
            </w:r>
          </w:p>
        </w:tc>
        <w:tc>
          <w:tcPr>
            <w:tcW w:w="3799" w:type="dxa"/>
            <w:shd w:val="clear" w:color="auto" w:fill="auto"/>
          </w:tcPr>
          <w:p w14:paraId="51F33C20" w14:textId="77777777" w:rsidR="009E220A" w:rsidRPr="00641585" w:rsidRDefault="009E220A" w:rsidP="00452522">
            <w:pPr>
              <w:spacing w:before="60" w:after="60" w:line="240" w:lineRule="auto"/>
              <w:rPr>
                <w:lang w:eastAsia="en-GB"/>
              </w:rPr>
            </w:pPr>
          </w:p>
        </w:tc>
        <w:tc>
          <w:tcPr>
            <w:tcW w:w="4110" w:type="dxa"/>
          </w:tcPr>
          <w:p w14:paraId="7B567043" w14:textId="77777777" w:rsidR="009E220A" w:rsidRPr="00641585" w:rsidRDefault="009E220A" w:rsidP="00452522">
            <w:pPr>
              <w:spacing w:before="60" w:after="60" w:line="240" w:lineRule="auto"/>
              <w:rPr>
                <w:lang w:eastAsia="en-GB"/>
              </w:rPr>
            </w:pPr>
          </w:p>
        </w:tc>
      </w:tr>
    </w:tbl>
    <w:p w14:paraId="14DAE036" w14:textId="77777777" w:rsidR="009E220A" w:rsidRPr="003047EA" w:rsidRDefault="009E220A" w:rsidP="000D6FBD">
      <w:pPr>
        <w:spacing w:before="0" w:after="0" w:line="240" w:lineRule="auto"/>
        <w:rPr>
          <w:b/>
          <w:lang w:eastAsia="en-GB"/>
        </w:rPr>
      </w:pPr>
    </w:p>
    <w:p w14:paraId="2BD8276C" w14:textId="77777777" w:rsidR="000D6FBD" w:rsidRDefault="000D6FBD" w:rsidP="000D6FBD">
      <w:pPr>
        <w:spacing w:before="0" w:after="0" w:line="240" w:lineRule="auto"/>
        <w:ind w:left="426"/>
        <w:rPr>
          <w:lang w:eastAsia="en-GB"/>
        </w:rPr>
      </w:pPr>
    </w:p>
    <w:p w14:paraId="1E6D2FBB" w14:textId="77777777" w:rsidR="000D6FBD" w:rsidRPr="00415B69" w:rsidRDefault="000D6FBD" w:rsidP="000D6FBD">
      <w:pPr>
        <w:pStyle w:val="ListParagraph"/>
        <w:spacing w:before="0" w:after="0" w:line="240" w:lineRule="auto"/>
        <w:ind w:left="0"/>
        <w:rPr>
          <w:lang w:eastAsia="en-GB"/>
        </w:rPr>
      </w:pPr>
      <w:r w:rsidRPr="00415B69">
        <w:rPr>
          <w:lang w:eastAsia="en-GB"/>
        </w:rPr>
        <w:t xml:space="preserve">We may also engage the services of </w:t>
      </w:r>
      <w:proofErr w:type="gramStart"/>
      <w:r w:rsidRPr="00415B69">
        <w:rPr>
          <w:lang w:eastAsia="en-GB"/>
        </w:rPr>
        <w:t>third party</w:t>
      </w:r>
      <w:proofErr w:type="gramEnd"/>
      <w:r w:rsidRPr="00415B69">
        <w:rPr>
          <w:lang w:eastAsia="en-GB"/>
        </w:rPr>
        <w:t xml:space="preserve"> providers of professional services in order to enhance the service we provide to you. These parties may also need to process your personal data in the performance of their contract with us</w:t>
      </w:r>
      <w:r>
        <w:rPr>
          <w:lang w:eastAsia="en-GB"/>
        </w:rPr>
        <w:t xml:space="preserve">. </w:t>
      </w:r>
      <w:r w:rsidRPr="00415B69">
        <w:rPr>
          <w:lang w:eastAsia="en-GB"/>
        </w:rPr>
        <w:t xml:space="preserve">If you wish to know the names of these third </w:t>
      </w:r>
      <w:proofErr w:type="gramStart"/>
      <w:r w:rsidRPr="00415B69">
        <w:rPr>
          <w:lang w:eastAsia="en-GB"/>
        </w:rPr>
        <w:t>parties</w:t>
      </w:r>
      <w:proofErr w:type="gramEnd"/>
      <w:r w:rsidRPr="00415B69">
        <w:rPr>
          <w:lang w:eastAsia="en-GB"/>
        </w:rPr>
        <w:t xml:space="preserve"> please contact us for further information.</w:t>
      </w:r>
    </w:p>
    <w:p w14:paraId="5DCCD613" w14:textId="77777777" w:rsidR="000D6FBD" w:rsidRDefault="000D6FBD" w:rsidP="000D6FBD">
      <w:pPr>
        <w:spacing w:before="0" w:after="0" w:line="240" w:lineRule="auto"/>
        <w:rPr>
          <w:lang w:eastAsia="en-GB"/>
        </w:rPr>
      </w:pPr>
    </w:p>
    <w:p w14:paraId="7C1F03E7" w14:textId="4F88B5EA"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4C7A332F" w14:textId="009D5C43"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507A24D1" w14:textId="006B6CC5"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4FF4BD49" w14:textId="0D6E1111"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557FDB51" w14:textId="6A45A126"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5B0C56FD" w14:textId="7DAE94F3"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478C1456" w14:textId="5A405C40"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00F56400" w14:textId="7005B5F1"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7490800E" w14:textId="791CAFAF" w:rsidR="2DC89D4A" w:rsidRDefault="2DC89D4A" w:rsidP="2DC89D4A">
      <w:pPr>
        <w:pStyle w:val="ListParagraph"/>
        <w:spacing w:before="0" w:after="0" w:line="240" w:lineRule="auto"/>
        <w:ind w:left="0"/>
        <w:rPr>
          <w:rFonts w:ascii="Calibri Light" w:eastAsia="Times New Roman" w:hAnsi="Calibri Light"/>
          <w:color w:val="2E74B5" w:themeColor="accent5" w:themeShade="BF"/>
          <w:sz w:val="26"/>
          <w:szCs w:val="26"/>
        </w:rPr>
      </w:pPr>
    </w:p>
    <w:p w14:paraId="163D7923" w14:textId="77777777" w:rsidR="000D6FBD" w:rsidRDefault="000D6FBD" w:rsidP="000D6FBD">
      <w:pPr>
        <w:pStyle w:val="ListParagraph"/>
        <w:spacing w:before="0" w:after="0" w:line="240" w:lineRule="auto"/>
        <w:ind w:left="0"/>
        <w:rPr>
          <w:lang w:eastAsia="en-GB"/>
        </w:rPr>
      </w:pPr>
      <w:r w:rsidRPr="000D6FBD">
        <w:rPr>
          <w:rFonts w:ascii="Calibri Light" w:eastAsia="Times New Roman" w:hAnsi="Calibri Light"/>
          <w:color w:val="2E74B5"/>
          <w:sz w:val="26"/>
          <w:szCs w:val="26"/>
        </w:rPr>
        <w:t>Marketing</w:t>
      </w:r>
      <w:r w:rsidRPr="00DE7A89">
        <w:rPr>
          <w:lang w:eastAsia="en-GB"/>
        </w:rPr>
        <w:t xml:space="preserve"> </w:t>
      </w:r>
    </w:p>
    <w:p w14:paraId="4F5CEC36" w14:textId="77777777" w:rsidR="000D6FBD" w:rsidRDefault="000D6FBD" w:rsidP="000D6FBD">
      <w:pPr>
        <w:pStyle w:val="ListParagraph"/>
        <w:spacing w:before="0" w:after="0" w:line="240" w:lineRule="auto"/>
        <w:ind w:left="0"/>
        <w:rPr>
          <w:lang w:eastAsia="en-GB"/>
        </w:rPr>
      </w:pPr>
    </w:p>
    <w:p w14:paraId="3ADEABCF" w14:textId="77777777" w:rsidR="00A66602" w:rsidRPr="005422CE" w:rsidRDefault="000D6FBD" w:rsidP="00A66602">
      <w:pPr>
        <w:spacing w:before="40" w:after="40" w:line="240" w:lineRule="auto"/>
        <w:rPr>
          <w:rStyle w:val="Underlined"/>
          <w:u w:val="none"/>
          <w:lang w:eastAsia="en-GB"/>
        </w:rPr>
      </w:pPr>
      <w:r w:rsidRPr="2DC89D4A">
        <w:rPr>
          <w:lang w:eastAsia="en-GB"/>
        </w:rPr>
        <w:t xml:space="preserve">We may wish to use your information to contact you from time to time and for this we need your consent. </w:t>
      </w:r>
      <w:r w:rsidR="00A66602" w:rsidRPr="2DC89D4A">
        <w:rPr>
          <w:lang w:eastAsia="en-GB"/>
        </w:rPr>
        <w:t>Please note that you may withdraw this consent at any time by notifying us at our main business address</w:t>
      </w:r>
      <w:r w:rsidR="0011756D" w:rsidRPr="2DC89D4A">
        <w:rPr>
          <w:lang w:eastAsia="en-GB"/>
        </w:rPr>
        <w:t>.</w:t>
      </w:r>
    </w:p>
    <w:p w14:paraId="17377C1A" w14:textId="77777777" w:rsidR="0011756D" w:rsidRDefault="0011756D" w:rsidP="000D6FBD">
      <w:pPr>
        <w:pStyle w:val="ListParagraph"/>
        <w:spacing w:before="0" w:after="0" w:line="240" w:lineRule="auto"/>
        <w:ind w:left="0"/>
        <w:rPr>
          <w:b/>
          <w:lang w:eastAsia="en-GB"/>
        </w:rPr>
      </w:pPr>
    </w:p>
    <w:p w14:paraId="46A0B661" w14:textId="77777777" w:rsidR="0011756D" w:rsidRDefault="0011756D" w:rsidP="000D6FBD">
      <w:pPr>
        <w:pStyle w:val="ListParagraph"/>
        <w:spacing w:before="0" w:after="0" w:line="240" w:lineRule="auto"/>
        <w:ind w:left="0"/>
        <w:rPr>
          <w:b/>
          <w:lang w:eastAsia="en-GB"/>
        </w:rPr>
      </w:pPr>
    </w:p>
    <w:p w14:paraId="1E818547" w14:textId="77777777" w:rsidR="000D6FBD" w:rsidRDefault="000D6FBD" w:rsidP="000D6FBD">
      <w:pPr>
        <w:pStyle w:val="ListParagraph"/>
        <w:spacing w:before="0" w:after="0" w:line="240" w:lineRule="auto"/>
        <w:ind w:left="0"/>
        <w:rPr>
          <w:lang w:eastAsia="en-GB"/>
        </w:rPr>
      </w:pPr>
      <w:r w:rsidRPr="00531496">
        <w:rPr>
          <w:b/>
          <w:lang w:eastAsia="en-GB"/>
        </w:rPr>
        <w:t>Please tick the box relevant to your wishes</w:t>
      </w:r>
      <w:r>
        <w:rPr>
          <w:lang w:eastAsia="en-GB"/>
        </w:rPr>
        <w:t>:</w:t>
      </w:r>
    </w:p>
    <w:p w14:paraId="69E2A6B1" w14:textId="77777777" w:rsidR="009171CB" w:rsidRDefault="009171CB" w:rsidP="000D6FBD">
      <w:pPr>
        <w:pStyle w:val="ListParagraph"/>
        <w:spacing w:before="0" w:after="0" w:line="240" w:lineRule="auto"/>
        <w:ind w:left="0"/>
        <w:rPr>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559"/>
        <w:gridCol w:w="1559"/>
      </w:tblGrid>
      <w:tr w:rsidR="009171CB" w:rsidRPr="0064240C" w14:paraId="5C01C748" w14:textId="77777777" w:rsidTr="00452522">
        <w:tc>
          <w:tcPr>
            <w:tcW w:w="7196" w:type="dxa"/>
            <w:tcBorders>
              <w:top w:val="single" w:sz="4" w:space="0" w:color="auto"/>
              <w:left w:val="single" w:sz="4" w:space="0" w:color="auto"/>
              <w:bottom w:val="single" w:sz="4" w:space="0" w:color="auto"/>
              <w:right w:val="single" w:sz="4" w:space="0" w:color="auto"/>
            </w:tcBorders>
            <w:shd w:val="clear" w:color="auto" w:fill="DEEAF6"/>
          </w:tcPr>
          <w:p w14:paraId="3721D374" w14:textId="77777777" w:rsidR="009171CB" w:rsidRPr="0064240C" w:rsidRDefault="009171CB" w:rsidP="00452522">
            <w:pPr>
              <w:spacing w:line="240" w:lineRule="auto"/>
              <w:jc w:val="center"/>
              <w:rPr>
                <w:rFonts w:ascii="Calibri Light" w:hAnsi="Calibri Light" w:cs="Calibri Light"/>
                <w:color w:val="4472C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DEEAF6"/>
          </w:tcPr>
          <w:p w14:paraId="27B9EC59" w14:textId="77777777" w:rsidR="009171CB" w:rsidRPr="0064240C" w:rsidRDefault="009171CB" w:rsidP="00452522">
            <w:pPr>
              <w:spacing w:line="240" w:lineRule="auto"/>
              <w:jc w:val="center"/>
              <w:rPr>
                <w:rFonts w:ascii="Calibri Light" w:hAnsi="Calibri Light" w:cs="Calibri Light"/>
                <w:color w:val="4472C4"/>
                <w:lang w:eastAsia="en-GB"/>
              </w:rPr>
            </w:pPr>
            <w:r w:rsidRPr="0064240C">
              <w:rPr>
                <w:rFonts w:ascii="Calibri Light" w:hAnsi="Calibri Light" w:cs="Calibri Light"/>
                <w:color w:val="4472C4"/>
                <w:lang w:eastAsia="en-GB"/>
              </w:rPr>
              <w:t>Client 1</w:t>
            </w:r>
          </w:p>
        </w:tc>
        <w:tc>
          <w:tcPr>
            <w:tcW w:w="1559" w:type="dxa"/>
            <w:tcBorders>
              <w:top w:val="single" w:sz="4" w:space="0" w:color="auto"/>
              <w:left w:val="single" w:sz="4" w:space="0" w:color="auto"/>
              <w:bottom w:val="single" w:sz="4" w:space="0" w:color="auto"/>
              <w:right w:val="single" w:sz="4" w:space="0" w:color="auto"/>
            </w:tcBorders>
            <w:shd w:val="clear" w:color="auto" w:fill="DEEAF6"/>
          </w:tcPr>
          <w:p w14:paraId="22ACD8B1" w14:textId="77777777" w:rsidR="009171CB" w:rsidRPr="0064240C" w:rsidRDefault="009171CB" w:rsidP="00452522">
            <w:pPr>
              <w:spacing w:line="240" w:lineRule="auto"/>
              <w:jc w:val="center"/>
              <w:rPr>
                <w:rFonts w:ascii="Calibri Light" w:hAnsi="Calibri Light" w:cs="Calibri Light"/>
                <w:color w:val="4472C4"/>
                <w:lang w:eastAsia="en-GB"/>
              </w:rPr>
            </w:pPr>
            <w:r w:rsidRPr="0064240C">
              <w:rPr>
                <w:rFonts w:ascii="Calibri Light" w:hAnsi="Calibri Light" w:cs="Calibri Light"/>
                <w:color w:val="4472C4"/>
                <w:lang w:eastAsia="en-GB"/>
              </w:rPr>
              <w:t>Client 2</w:t>
            </w:r>
          </w:p>
        </w:tc>
      </w:tr>
      <w:tr w:rsidR="009171CB" w:rsidRPr="00424001" w14:paraId="1EEEF624" w14:textId="77777777" w:rsidTr="00452522">
        <w:tc>
          <w:tcPr>
            <w:tcW w:w="7196" w:type="dxa"/>
            <w:tcBorders>
              <w:top w:val="single" w:sz="4" w:space="0" w:color="auto"/>
              <w:left w:val="single" w:sz="4" w:space="0" w:color="auto"/>
              <w:bottom w:val="single" w:sz="4" w:space="0" w:color="auto"/>
              <w:right w:val="single" w:sz="4" w:space="0" w:color="auto"/>
            </w:tcBorders>
            <w:shd w:val="clear" w:color="auto" w:fill="DEEAF6"/>
          </w:tcPr>
          <w:p w14:paraId="4B46EBD9" w14:textId="77777777" w:rsidR="009171CB" w:rsidRPr="00452522" w:rsidRDefault="009171CB" w:rsidP="00452522">
            <w:pPr>
              <w:spacing w:line="240" w:lineRule="auto"/>
              <w:rPr>
                <w:rFonts w:ascii="Calibri Light" w:hAnsi="Calibri Light" w:cs="Calibri Light"/>
                <w:color w:val="2E74B5"/>
                <w:lang w:eastAsia="en-GB"/>
              </w:rPr>
            </w:pPr>
            <w:r w:rsidRPr="00452522">
              <w:rPr>
                <w:rFonts w:ascii="Calibri Light" w:hAnsi="Calibri Light" w:cs="Calibri Light"/>
                <w:color w:val="2E74B5"/>
                <w:lang w:eastAsia="en-GB"/>
              </w:rPr>
              <w:t>Appropriate information that will be relevant to you or the product you hold to keep you up to date with us and our services to you.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2C3BD" w14:textId="77777777" w:rsidR="009171CB" w:rsidRPr="00424001" w:rsidRDefault="009171CB" w:rsidP="00452522">
            <w:pPr>
              <w:spacing w:line="240" w:lineRule="auto"/>
              <w:jc w:val="center"/>
              <w:rPr>
                <w:rFonts w:ascii="Calibri Light" w:hAnsi="Calibri Light" w:cs="Calibri Light"/>
                <w:color w:val="4472C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C16AF" w14:textId="77777777" w:rsidR="009171CB" w:rsidRPr="00424001" w:rsidRDefault="009171CB" w:rsidP="00452522">
            <w:pPr>
              <w:spacing w:line="240" w:lineRule="auto"/>
              <w:jc w:val="center"/>
              <w:rPr>
                <w:rFonts w:ascii="Calibri Light" w:hAnsi="Calibri Light" w:cs="Calibri Light"/>
                <w:color w:val="4472C4"/>
                <w:lang w:eastAsia="en-GB"/>
              </w:rPr>
            </w:pPr>
          </w:p>
        </w:tc>
      </w:tr>
      <w:tr w:rsidR="009171CB" w:rsidRPr="00452522" w14:paraId="3581EE5B" w14:textId="77777777" w:rsidTr="00452522">
        <w:tc>
          <w:tcPr>
            <w:tcW w:w="7196" w:type="dxa"/>
            <w:tcBorders>
              <w:top w:val="single" w:sz="4" w:space="0" w:color="auto"/>
              <w:left w:val="single" w:sz="4" w:space="0" w:color="auto"/>
              <w:bottom w:val="single" w:sz="4" w:space="0" w:color="auto"/>
              <w:right w:val="single" w:sz="4" w:space="0" w:color="auto"/>
            </w:tcBorders>
            <w:shd w:val="clear" w:color="auto" w:fill="DEEAF6"/>
          </w:tcPr>
          <w:p w14:paraId="50659042" w14:textId="77777777" w:rsidR="009171CB" w:rsidRPr="00452522" w:rsidRDefault="009171CB" w:rsidP="00452522">
            <w:pPr>
              <w:spacing w:line="240" w:lineRule="auto"/>
              <w:rPr>
                <w:rFonts w:ascii="Calibri Light" w:hAnsi="Calibri Light" w:cs="Calibri Light"/>
                <w:color w:val="2E74B5"/>
                <w:lang w:eastAsia="en-GB"/>
              </w:rPr>
            </w:pPr>
            <w:r w:rsidRPr="00452522">
              <w:rPr>
                <w:rFonts w:ascii="Calibri Light" w:hAnsi="Calibri Light" w:cs="Calibri Light"/>
                <w:color w:val="2E74B5"/>
                <w:lang w:eastAsia="en-GB"/>
              </w:rPr>
              <w:t>Additional products or services which may be of interest to you including those from third parties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5C01E6" w14:textId="77777777" w:rsidR="009171CB" w:rsidRPr="00452522" w:rsidRDefault="009171CB" w:rsidP="00452522">
            <w:pPr>
              <w:spacing w:line="240" w:lineRule="auto"/>
              <w:jc w:val="center"/>
              <w:rPr>
                <w:rFonts w:ascii="Calibri Light" w:hAnsi="Calibri Light" w:cs="Calibri Light"/>
                <w:color w:val="4472C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1D129" w14:textId="77777777" w:rsidR="009171CB" w:rsidRPr="00452522" w:rsidRDefault="009171CB" w:rsidP="00452522">
            <w:pPr>
              <w:spacing w:line="240" w:lineRule="auto"/>
              <w:jc w:val="center"/>
              <w:rPr>
                <w:rFonts w:ascii="Calibri Light" w:hAnsi="Calibri Light" w:cs="Calibri Light"/>
                <w:color w:val="4472C4"/>
                <w:lang w:eastAsia="en-GB"/>
              </w:rPr>
            </w:pPr>
          </w:p>
        </w:tc>
      </w:tr>
      <w:tr w:rsidR="009171CB" w:rsidRPr="00452522" w14:paraId="72BBD918" w14:textId="77777777" w:rsidTr="00452522">
        <w:tc>
          <w:tcPr>
            <w:tcW w:w="7196" w:type="dxa"/>
            <w:tcBorders>
              <w:top w:val="single" w:sz="4" w:space="0" w:color="auto"/>
              <w:left w:val="single" w:sz="4" w:space="0" w:color="auto"/>
              <w:bottom w:val="single" w:sz="4" w:space="0" w:color="auto"/>
              <w:right w:val="single" w:sz="4" w:space="0" w:color="auto"/>
            </w:tcBorders>
            <w:shd w:val="clear" w:color="auto" w:fill="DEEAF6"/>
          </w:tcPr>
          <w:p w14:paraId="54A1F871" w14:textId="77777777" w:rsidR="009171CB" w:rsidRPr="00452522" w:rsidRDefault="009171CB" w:rsidP="00452522">
            <w:pPr>
              <w:spacing w:line="240" w:lineRule="auto"/>
              <w:rPr>
                <w:rFonts w:ascii="Calibri Light" w:hAnsi="Calibri Light" w:cs="Calibri Light"/>
                <w:color w:val="2E74B5"/>
                <w:lang w:eastAsia="en-GB"/>
              </w:rPr>
            </w:pPr>
            <w:r w:rsidRPr="00452522">
              <w:rPr>
                <w:rFonts w:ascii="Calibri Light" w:hAnsi="Calibri Light" w:cs="Calibri Light"/>
                <w:color w:val="2E74B5"/>
                <w:lang w:eastAsia="en-GB"/>
              </w:rPr>
              <w:t>No contact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C4E9A8" w14:textId="77777777" w:rsidR="009171CB" w:rsidRPr="00452522" w:rsidRDefault="009171CB" w:rsidP="00452522">
            <w:pPr>
              <w:spacing w:line="240" w:lineRule="auto"/>
              <w:jc w:val="center"/>
              <w:rPr>
                <w:rFonts w:ascii="Calibri Light" w:hAnsi="Calibri Light" w:cs="Calibri Light"/>
                <w:color w:val="4472C4"/>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44AD5E" w14:textId="77777777" w:rsidR="009171CB" w:rsidRPr="00452522" w:rsidRDefault="009171CB" w:rsidP="00452522">
            <w:pPr>
              <w:spacing w:line="240" w:lineRule="auto"/>
              <w:jc w:val="center"/>
              <w:rPr>
                <w:rFonts w:ascii="Calibri Light" w:hAnsi="Calibri Light" w:cs="Calibri Light"/>
                <w:color w:val="4472C4"/>
                <w:lang w:eastAsia="en-GB"/>
              </w:rPr>
            </w:pPr>
          </w:p>
        </w:tc>
      </w:tr>
    </w:tbl>
    <w:p w14:paraId="2B8467EE" w14:textId="77777777" w:rsidR="000D6FBD" w:rsidRDefault="000D6FBD" w:rsidP="000D6FBD">
      <w:pPr>
        <w:pStyle w:val="ListParagraph"/>
        <w:spacing w:before="0" w:after="0" w:line="240" w:lineRule="auto"/>
        <w:ind w:left="0"/>
        <w:rPr>
          <w:rFonts w:ascii="Calibri Light" w:eastAsia="Times New Roman" w:hAnsi="Calibri Light"/>
          <w:color w:val="2E74B5"/>
          <w:sz w:val="26"/>
          <w:szCs w:val="26"/>
        </w:rPr>
      </w:pPr>
    </w:p>
    <w:p w14:paraId="1193D2D5" w14:textId="77777777" w:rsidR="00531496" w:rsidRDefault="00531496" w:rsidP="000D6FBD">
      <w:pPr>
        <w:pStyle w:val="ListParagraph"/>
        <w:spacing w:before="0" w:after="0" w:line="240" w:lineRule="auto"/>
        <w:ind w:left="0"/>
        <w:rPr>
          <w:lang w:eastAsia="en-GB"/>
        </w:rPr>
      </w:pPr>
    </w:p>
    <w:p w14:paraId="6F0BDFC9" w14:textId="77777777" w:rsidR="000D6FBD" w:rsidRDefault="000D6FBD" w:rsidP="000D6FBD">
      <w:pPr>
        <w:pStyle w:val="ListParagraph"/>
        <w:spacing w:before="0" w:after="0" w:line="240" w:lineRule="auto"/>
        <w:ind w:left="0"/>
        <w:rPr>
          <w:b/>
          <w:lang w:eastAsia="en-GB"/>
        </w:rPr>
      </w:pPr>
      <w:r w:rsidRPr="003047EA">
        <w:rPr>
          <w:b/>
          <w:lang w:eastAsia="en-GB"/>
        </w:rPr>
        <w:t>I / we consent to be contacted for marketing purposes by:</w:t>
      </w:r>
    </w:p>
    <w:p w14:paraId="35951AE1" w14:textId="77777777" w:rsidR="00424001" w:rsidRDefault="00424001" w:rsidP="000D6FBD">
      <w:pPr>
        <w:pStyle w:val="ListParagraph"/>
        <w:spacing w:before="0" w:after="0" w:line="240" w:lineRule="auto"/>
        <w:ind w:left="0"/>
        <w:rPr>
          <w:b/>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19"/>
        <w:gridCol w:w="3118"/>
      </w:tblGrid>
      <w:tr w:rsidR="00424001" w:rsidRPr="00452522" w14:paraId="15340C5A"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34350321" w14:textId="77777777" w:rsidR="00424001" w:rsidRPr="00452522" w:rsidRDefault="00424001" w:rsidP="009171CB">
            <w:pPr>
              <w:spacing w:line="240" w:lineRule="auto"/>
              <w:jc w:val="center"/>
              <w:rPr>
                <w:rFonts w:ascii="Calibri Light" w:hAnsi="Calibri Light" w:cs="Calibri Light"/>
                <w:color w:val="4472C4"/>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DEEAF6"/>
          </w:tcPr>
          <w:p w14:paraId="70C5D736" w14:textId="77777777" w:rsidR="00424001" w:rsidRPr="00452522" w:rsidRDefault="00424001"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Client 1</w:t>
            </w:r>
          </w:p>
        </w:tc>
        <w:tc>
          <w:tcPr>
            <w:tcW w:w="3118" w:type="dxa"/>
            <w:tcBorders>
              <w:top w:val="single" w:sz="4" w:space="0" w:color="auto"/>
              <w:left w:val="single" w:sz="4" w:space="0" w:color="auto"/>
              <w:bottom w:val="single" w:sz="4" w:space="0" w:color="auto"/>
              <w:right w:val="single" w:sz="4" w:space="0" w:color="auto"/>
            </w:tcBorders>
            <w:shd w:val="clear" w:color="auto" w:fill="DEEAF6"/>
          </w:tcPr>
          <w:p w14:paraId="70DE24BB" w14:textId="77777777" w:rsidR="00424001" w:rsidRPr="00452522" w:rsidRDefault="00424001"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Client 2</w:t>
            </w:r>
          </w:p>
        </w:tc>
      </w:tr>
      <w:tr w:rsidR="00424001" w:rsidRPr="00452522" w14:paraId="43F33E94"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08CA9A43" w14:textId="77777777" w:rsidR="00424001" w:rsidRPr="00452522" w:rsidRDefault="00424001" w:rsidP="00452522">
            <w:pPr>
              <w:spacing w:line="240" w:lineRule="auto"/>
              <w:rPr>
                <w:rFonts w:ascii="Calibri Light" w:hAnsi="Calibri Light" w:cs="Calibri Light"/>
                <w:color w:val="4472C4"/>
                <w:lang w:eastAsia="en-GB"/>
              </w:rPr>
            </w:pPr>
            <w:r w:rsidRPr="00452522">
              <w:rPr>
                <w:rFonts w:ascii="Calibri Light" w:hAnsi="Calibri Light" w:cs="Calibri Light"/>
                <w:color w:val="4472C4"/>
                <w:lang w:eastAsia="en-GB"/>
              </w:rPr>
              <w:t>TFA Secure Messaging (Personal Finance Portal)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F8CAD57" w14:textId="77777777" w:rsidR="00424001"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E2DADE" w14:textId="77777777" w:rsidR="00424001"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r>
      <w:tr w:rsidR="009171CB" w:rsidRPr="00452522" w14:paraId="55523E8F"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65B49BFD" w14:textId="77777777" w:rsidR="009171CB" w:rsidRPr="00452522" w:rsidRDefault="009171CB" w:rsidP="009171CB">
            <w:pPr>
              <w:spacing w:line="240" w:lineRule="auto"/>
              <w:rPr>
                <w:rFonts w:ascii="Calibri Light" w:hAnsi="Calibri Light" w:cs="Calibri Light"/>
                <w:color w:val="4472C4"/>
                <w:lang w:eastAsia="en-GB"/>
              </w:rPr>
            </w:pPr>
            <w:r w:rsidRPr="00452522">
              <w:rPr>
                <w:rFonts w:ascii="Calibri Light" w:hAnsi="Calibri Light" w:cs="Calibri Light"/>
                <w:color w:val="4472C4"/>
                <w:lang w:eastAsia="en-GB"/>
              </w:rPr>
              <w:t>Email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D12C26"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979594"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r>
      <w:tr w:rsidR="009171CB" w:rsidRPr="00452522" w14:paraId="55B4515B"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4F36CE16" w14:textId="77777777" w:rsidR="009171CB" w:rsidRPr="00452522" w:rsidRDefault="009171CB" w:rsidP="009171CB">
            <w:pPr>
              <w:spacing w:line="240" w:lineRule="auto"/>
              <w:rPr>
                <w:rFonts w:ascii="Calibri Light" w:hAnsi="Calibri Light" w:cs="Calibri Light"/>
                <w:color w:val="4472C4"/>
                <w:lang w:eastAsia="en-GB"/>
              </w:rPr>
            </w:pPr>
            <w:r w:rsidRPr="00452522">
              <w:rPr>
                <w:rFonts w:ascii="Calibri Light" w:hAnsi="Calibri Light" w:cs="Calibri Light"/>
                <w:color w:val="4472C4"/>
                <w:lang w:eastAsia="en-GB"/>
              </w:rPr>
              <w:t>Phone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8D0F8B"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99EA0A"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r>
      <w:tr w:rsidR="009171CB" w:rsidRPr="00452522" w14:paraId="2E2F2422"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01A1F418" w14:textId="77777777" w:rsidR="009171CB" w:rsidRPr="00452522" w:rsidRDefault="009171CB" w:rsidP="009171CB">
            <w:pPr>
              <w:spacing w:line="240" w:lineRule="auto"/>
              <w:rPr>
                <w:rFonts w:ascii="Calibri Light" w:hAnsi="Calibri Light" w:cs="Calibri Light"/>
                <w:color w:val="4472C4"/>
                <w:lang w:eastAsia="en-GB"/>
              </w:rPr>
            </w:pPr>
            <w:r w:rsidRPr="00452522">
              <w:rPr>
                <w:rFonts w:ascii="Calibri Light" w:hAnsi="Calibri Light" w:cs="Calibri Light"/>
                <w:color w:val="4472C4"/>
                <w:lang w:eastAsia="en-GB"/>
              </w:rPr>
              <w:t>Letter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D1DDCA4"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A64197"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r>
      <w:tr w:rsidR="009171CB" w:rsidRPr="00452522" w14:paraId="12DAEC46"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618A03DE" w14:textId="77777777" w:rsidR="009171CB" w:rsidRPr="00452522" w:rsidRDefault="009171CB" w:rsidP="009171CB">
            <w:pPr>
              <w:spacing w:line="240" w:lineRule="auto"/>
              <w:rPr>
                <w:rFonts w:ascii="Calibri Light" w:hAnsi="Calibri Light" w:cs="Calibri Light"/>
                <w:color w:val="4472C4"/>
                <w:lang w:eastAsia="en-GB"/>
              </w:rPr>
            </w:pPr>
            <w:r w:rsidRPr="00452522">
              <w:rPr>
                <w:rFonts w:ascii="Calibri Light" w:hAnsi="Calibri Light" w:cs="Calibri Light"/>
                <w:color w:val="4472C4"/>
                <w:lang w:eastAsia="en-GB"/>
              </w:rPr>
              <w:t xml:space="preserve">SMS </w:t>
            </w:r>
            <w:r w:rsidR="00FF00F4" w:rsidRPr="00452522">
              <w:rPr>
                <w:rFonts w:ascii="Calibri Light" w:hAnsi="Calibri Light" w:cs="Calibri Light"/>
                <w:color w:val="4472C4"/>
                <w:lang w:eastAsia="en-GB"/>
              </w:rPr>
              <w:t>(Text)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C33B7C"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CDC3BD"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r>
      <w:tr w:rsidR="009171CB" w:rsidRPr="00452522" w14:paraId="4CC8BDAE" w14:textId="77777777" w:rsidTr="005D5E09">
        <w:tc>
          <w:tcPr>
            <w:tcW w:w="4077" w:type="dxa"/>
            <w:tcBorders>
              <w:top w:val="single" w:sz="4" w:space="0" w:color="auto"/>
              <w:left w:val="single" w:sz="4" w:space="0" w:color="auto"/>
              <w:bottom w:val="single" w:sz="4" w:space="0" w:color="auto"/>
              <w:right w:val="single" w:sz="4" w:space="0" w:color="auto"/>
            </w:tcBorders>
            <w:shd w:val="clear" w:color="auto" w:fill="DEEAF6"/>
          </w:tcPr>
          <w:p w14:paraId="73A6FF43" w14:textId="77777777" w:rsidR="009171CB" w:rsidRPr="00452522" w:rsidRDefault="009171CB" w:rsidP="009171CB">
            <w:pPr>
              <w:spacing w:line="240" w:lineRule="auto"/>
              <w:rPr>
                <w:rFonts w:ascii="Calibri Light" w:hAnsi="Calibri Light" w:cs="Calibri Light"/>
                <w:color w:val="4472C4"/>
                <w:lang w:eastAsia="en-GB"/>
              </w:rPr>
            </w:pPr>
            <w:r w:rsidRPr="00452522">
              <w:rPr>
                <w:rFonts w:ascii="Calibri Light" w:hAnsi="Calibri Light" w:cs="Calibri Light"/>
                <w:color w:val="4472C4"/>
                <w:lang w:eastAsia="en-GB"/>
              </w:rPr>
              <w:t>Social Media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9B9244"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472E52" w14:textId="77777777" w:rsidR="009171CB" w:rsidRPr="00452522" w:rsidRDefault="009171CB" w:rsidP="009171CB">
            <w:pPr>
              <w:spacing w:line="240" w:lineRule="auto"/>
              <w:jc w:val="center"/>
              <w:rPr>
                <w:rFonts w:ascii="Calibri Light" w:hAnsi="Calibri Light" w:cs="Calibri Light"/>
                <w:color w:val="4472C4"/>
                <w:lang w:eastAsia="en-GB"/>
              </w:rPr>
            </w:pPr>
            <w:r w:rsidRPr="00452522">
              <w:rPr>
                <w:rFonts w:ascii="Calibri Light" w:hAnsi="Calibri Light" w:cs="Calibri Light"/>
                <w:color w:val="4472C4"/>
                <w:lang w:eastAsia="en-GB"/>
              </w:rPr>
              <w:t>Yes / No</w:t>
            </w:r>
          </w:p>
        </w:tc>
      </w:tr>
    </w:tbl>
    <w:p w14:paraId="4C219766" w14:textId="77777777" w:rsidR="009E220A" w:rsidRPr="00424001" w:rsidRDefault="009E220A" w:rsidP="00424001">
      <w:pPr>
        <w:spacing w:after="0"/>
        <w:rPr>
          <w:rStyle w:val="Underlined"/>
          <w:rFonts w:ascii="Calibri Light" w:hAnsi="Calibri Light" w:cs="Calibri Light"/>
          <w:color w:val="4472C4"/>
          <w:sz w:val="26"/>
          <w:szCs w:val="26"/>
          <w:u w:val="none"/>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20"/>
        <w:gridCol w:w="3117"/>
      </w:tblGrid>
      <w:tr w:rsidR="005D5E09" w:rsidRPr="00641585" w14:paraId="428E2EF4" w14:textId="77777777" w:rsidTr="2DC89D4A">
        <w:tc>
          <w:tcPr>
            <w:tcW w:w="40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BA0011" w14:textId="77777777" w:rsidR="005D5E09" w:rsidRPr="0011756D" w:rsidRDefault="005D5E09" w:rsidP="00452522">
            <w:pPr>
              <w:spacing w:line="240" w:lineRule="auto"/>
              <w:rPr>
                <w:rFonts w:ascii="Calibri Light" w:hAnsi="Calibri Light" w:cs="Calibri Light"/>
                <w:color w:val="4472C4"/>
                <w:lang w:eastAsia="en-GB"/>
              </w:rPr>
            </w:pPr>
            <w:r w:rsidRPr="0011756D">
              <w:rPr>
                <w:rFonts w:ascii="Calibri Light" w:hAnsi="Calibri Light" w:cs="Calibri Light"/>
                <w:color w:val="4472C4"/>
                <w:lang w:eastAsia="en-GB"/>
              </w:rPr>
              <w:t>Client Signature:</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5DA1681C" w14:textId="77777777" w:rsidR="005D5E09" w:rsidRPr="00641585" w:rsidRDefault="005D5E09" w:rsidP="00452522">
            <w:pPr>
              <w:spacing w:before="60" w:after="60" w:line="240" w:lineRule="auto"/>
              <w:rPr>
                <w:lang w:eastAsia="en-GB"/>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423F582" w14:textId="77777777" w:rsidR="005D5E09" w:rsidRPr="00641585" w:rsidRDefault="005D5E09" w:rsidP="00452522">
            <w:pPr>
              <w:spacing w:before="60" w:after="60" w:line="240" w:lineRule="auto"/>
              <w:rPr>
                <w:lang w:eastAsia="en-GB"/>
              </w:rPr>
            </w:pPr>
          </w:p>
        </w:tc>
      </w:tr>
      <w:tr w:rsidR="005D5E09" w:rsidRPr="00641585" w14:paraId="19D242F7" w14:textId="77777777" w:rsidTr="2DC89D4A">
        <w:tc>
          <w:tcPr>
            <w:tcW w:w="40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AC1F5B" w14:textId="77777777" w:rsidR="005D5E09" w:rsidRPr="0011756D" w:rsidRDefault="005D5E09" w:rsidP="00452522">
            <w:pPr>
              <w:spacing w:line="240" w:lineRule="auto"/>
              <w:rPr>
                <w:rFonts w:ascii="Calibri Light" w:hAnsi="Calibri Light" w:cs="Calibri Light"/>
                <w:color w:val="4472C4"/>
                <w:lang w:eastAsia="en-GB"/>
              </w:rPr>
            </w:pPr>
            <w:r w:rsidRPr="0011756D">
              <w:rPr>
                <w:rFonts w:ascii="Calibri Light" w:hAnsi="Calibri Light" w:cs="Calibri Light"/>
                <w:color w:val="4472C4"/>
                <w:lang w:eastAsia="en-GB"/>
              </w:rPr>
              <w:t>Date of consent:</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5D3BC24B" w14:textId="77777777" w:rsidR="005D5E09" w:rsidRPr="00641585" w:rsidRDefault="005D5E09" w:rsidP="00452522">
            <w:pPr>
              <w:spacing w:before="60" w:after="60" w:line="240" w:lineRule="auto"/>
              <w:rPr>
                <w:lang w:eastAsia="en-GB"/>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899A816" w14:textId="77777777" w:rsidR="005D5E09" w:rsidRPr="00641585" w:rsidRDefault="005D5E09" w:rsidP="00452522">
            <w:pPr>
              <w:spacing w:before="60" w:after="60" w:line="240" w:lineRule="auto"/>
              <w:rPr>
                <w:lang w:eastAsia="en-GB"/>
              </w:rPr>
            </w:pPr>
          </w:p>
        </w:tc>
      </w:tr>
    </w:tbl>
    <w:p w14:paraId="325FB195" w14:textId="77777777" w:rsidR="009E220A" w:rsidRPr="005422CE" w:rsidRDefault="009E220A" w:rsidP="009E220A">
      <w:pPr>
        <w:spacing w:after="0"/>
        <w:ind w:left="426" w:hanging="426"/>
        <w:rPr>
          <w:rStyle w:val="Underlined"/>
          <w:u w:val="none"/>
          <w:lang w:eastAsia="en-GB"/>
        </w:rPr>
      </w:pPr>
    </w:p>
    <w:sectPr w:rsidR="009E220A" w:rsidRPr="005422CE" w:rsidSect="002F5160">
      <w:headerReference w:type="default" r:id="rId16"/>
      <w:footerReference w:type="default" r:id="rId17"/>
      <w:headerReference w:type="first" r:id="rId18"/>
      <w:footerReference w:type="first" r:id="rId19"/>
      <w:pgSz w:w="11906" w:h="16838"/>
      <w:pgMar w:top="851" w:right="851" w:bottom="709" w:left="992" w:header="425"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754B" w14:textId="77777777" w:rsidR="00515359" w:rsidRDefault="00515359" w:rsidP="00CB08C0">
      <w:pPr>
        <w:spacing w:after="0" w:line="240" w:lineRule="auto"/>
      </w:pPr>
      <w:r>
        <w:separator/>
      </w:r>
    </w:p>
  </w:endnote>
  <w:endnote w:type="continuationSeparator" w:id="0">
    <w:p w14:paraId="57B04FA5" w14:textId="77777777" w:rsidR="00515359" w:rsidRDefault="00515359" w:rsidP="00CB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32ED" w14:textId="77777777" w:rsidR="00685FA7" w:rsidRPr="00F56F05" w:rsidRDefault="00685FA7" w:rsidP="00685FA7">
    <w:pPr>
      <w:pStyle w:val="HeaderandFooterText"/>
      <w:rPr>
        <w:rFonts w:cs="Calibri"/>
        <w:szCs w:val="18"/>
      </w:rPr>
    </w:pPr>
    <w:r w:rsidRPr="00F56F05">
      <w:rPr>
        <w:rFonts w:cs="Calibri"/>
        <w:szCs w:val="18"/>
      </w:rPr>
      <w:t>TFA Trusted Financial Advice is a trading style of Tom French &amp; Associates</w:t>
    </w:r>
    <w:r w:rsidR="00F872CC">
      <w:rPr>
        <w:rFonts w:cs="Calibri"/>
        <w:szCs w:val="18"/>
      </w:rPr>
      <w:t xml:space="preserve"> Ltd</w:t>
    </w:r>
    <w:r w:rsidRPr="00F56F05">
      <w:rPr>
        <w:rFonts w:cs="Calibri"/>
        <w:szCs w:val="18"/>
      </w:rPr>
      <w:t xml:space="preserve">. Head Office </w:t>
    </w:r>
    <w:r w:rsidR="00C21214">
      <w:rPr>
        <w:rFonts w:cs="Calibri"/>
        <w:szCs w:val="18"/>
      </w:rPr>
      <w:t xml:space="preserve">Prudence House, </w:t>
    </w:r>
    <w:proofErr w:type="spellStart"/>
    <w:r w:rsidR="00C21214">
      <w:rPr>
        <w:rFonts w:cs="Calibri"/>
        <w:szCs w:val="18"/>
      </w:rPr>
      <w:t>Langage</w:t>
    </w:r>
    <w:proofErr w:type="spellEnd"/>
    <w:r w:rsidR="00C21214">
      <w:rPr>
        <w:rFonts w:cs="Calibri"/>
        <w:szCs w:val="18"/>
      </w:rPr>
      <w:t xml:space="preserve"> Business Park, Plymouth, PL7 5JX.</w:t>
    </w:r>
    <w:r w:rsidRPr="00F56F05">
      <w:rPr>
        <w:rFonts w:cs="Calibri"/>
        <w:szCs w:val="18"/>
      </w:rPr>
      <w:t xml:space="preserve">  </w:t>
    </w:r>
    <w:proofErr w:type="spellStart"/>
    <w:r w:rsidRPr="00F56F05">
      <w:rPr>
        <w:rFonts w:cs="Calibri"/>
        <w:szCs w:val="18"/>
      </w:rPr>
      <w:t>Authorised</w:t>
    </w:r>
    <w:proofErr w:type="spellEnd"/>
    <w:r w:rsidRPr="00F56F05">
      <w:rPr>
        <w:rFonts w:cs="Calibri"/>
        <w:szCs w:val="18"/>
      </w:rPr>
      <w:t xml:space="preserve"> and regulated by the Financial Conduct Authority. Reg No 185513. C</w:t>
    </w:r>
    <w:r w:rsidR="007364E3">
      <w:rPr>
        <w:rFonts w:cs="Calibri"/>
        <w:szCs w:val="18"/>
      </w:rPr>
      <w:t>ompany Registration Number 34457</w:t>
    </w:r>
    <w:r w:rsidRPr="00F56F05">
      <w:rPr>
        <w:rFonts w:cs="Calibri"/>
        <w:szCs w:val="18"/>
      </w:rPr>
      <w:t>03</w:t>
    </w:r>
    <w:r>
      <w:t xml:space="preserve"> </w:t>
    </w:r>
  </w:p>
  <w:p w14:paraId="7663883C" w14:textId="77777777" w:rsidR="004749B5" w:rsidRDefault="004749B5" w:rsidP="00D71CC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sidR="0083430A">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83430A">
      <w:rPr>
        <w:noProof/>
      </w:rPr>
      <w:t>1</w:t>
    </w:r>
    <w:r>
      <w:rPr>
        <w:sz w:val="24"/>
        <w:szCs w:val="24"/>
      </w:rPr>
      <w:fldChar w:fldCharType="end"/>
    </w:r>
  </w:p>
  <w:p w14:paraId="636E5357" w14:textId="77777777" w:rsidR="004749B5" w:rsidRDefault="0047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BA3A" w14:textId="77777777" w:rsidR="004749B5" w:rsidRDefault="004749B5" w:rsidP="004F451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8C3B93">
      <w:rPr>
        <w:noProof/>
      </w:rPr>
      <w:t>9</w:t>
    </w:r>
    <w:r>
      <w:rPr>
        <w:sz w:val="24"/>
        <w:szCs w:val="24"/>
      </w:rPr>
      <w:fldChar w:fldCharType="end"/>
    </w:r>
  </w:p>
  <w:p w14:paraId="7342FE09" w14:textId="77777777" w:rsidR="004749B5" w:rsidRDefault="004749B5" w:rsidP="004F4516">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B0E1" w14:textId="77777777" w:rsidR="00515359" w:rsidRDefault="00515359" w:rsidP="00CB08C0">
      <w:pPr>
        <w:spacing w:after="0" w:line="240" w:lineRule="auto"/>
      </w:pPr>
      <w:r>
        <w:separator/>
      </w:r>
    </w:p>
  </w:footnote>
  <w:footnote w:type="continuationSeparator" w:id="0">
    <w:p w14:paraId="2320A57E" w14:textId="77777777" w:rsidR="00515359" w:rsidRDefault="00515359" w:rsidP="00CB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5494" w14:textId="1A445692" w:rsidR="004749B5" w:rsidRPr="00685FA7" w:rsidRDefault="00301360" w:rsidP="00685FA7">
    <w:pPr>
      <w:tabs>
        <w:tab w:val="center" w:pos="4513"/>
        <w:tab w:val="right" w:pos="9923"/>
      </w:tabs>
      <w:spacing w:before="0" w:after="0" w:line="240" w:lineRule="auto"/>
      <w:jc w:val="right"/>
      <w:rPr>
        <w:color w:val="auto"/>
      </w:rPr>
    </w:pPr>
    <w:r>
      <w:rPr>
        <w:noProof/>
        <w:color w:val="auto"/>
        <w:sz w:val="18"/>
        <w:lang w:eastAsia="en-GB"/>
      </w:rPr>
      <w:drawing>
        <wp:inline distT="0" distB="0" distL="0" distR="0" wp14:anchorId="5F451158" wp14:editId="4AC247AB">
          <wp:extent cx="504825" cy="5048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685FA7">
      <w:rPr>
        <w:color w:val="auto"/>
        <w:sz w:val="18"/>
      </w:rPr>
      <w:tab/>
    </w:r>
    <w:r w:rsidR="00685FA7">
      <w:rPr>
        <w:color w:val="auto"/>
        <w:sz w:val="18"/>
      </w:rPr>
      <w:tab/>
    </w:r>
    <w:r w:rsidR="00411858">
      <w:rPr>
        <w:color w:val="auto"/>
        <w:sz w:val="18"/>
      </w:rPr>
      <w:t>Investment and P</w:t>
    </w:r>
    <w:r w:rsidR="004749B5" w:rsidRPr="00641585">
      <w:rPr>
        <w:color w:val="auto"/>
        <w:sz w:val="18"/>
      </w:rPr>
      <w:t>rotection</w:t>
    </w:r>
    <w:r w:rsidR="00411858">
      <w:rPr>
        <w:color w:val="auto"/>
        <w:sz w:val="18"/>
      </w:rPr>
      <w:t xml:space="preserve"> </w:t>
    </w:r>
    <w:r w:rsidR="00504FE0">
      <w:rPr>
        <w:color w:val="auto"/>
        <w:sz w:val="18"/>
      </w:rPr>
      <w:t>Fee Agreement</w:t>
    </w:r>
    <w:r w:rsidR="00AB0CD8">
      <w:rPr>
        <w:color w:val="auto"/>
        <w:sz w:val="18"/>
      </w:rPr>
      <w:t xml:space="preserve"> v</w:t>
    </w:r>
    <w:r w:rsidR="00131975">
      <w:rPr>
        <w:color w:val="auto"/>
        <w:sz w:val="18"/>
      </w:rPr>
      <w:t>6</w:t>
    </w:r>
    <w:r w:rsidR="00831902">
      <w:rPr>
        <w:color w:val="auto"/>
        <w:sz w:val="18"/>
      </w:rPr>
      <w:t xml:space="preserve">                                                                                 </w:t>
    </w:r>
    <w:r w:rsidR="00831902">
      <w:rPr>
        <w:color w:val="auto"/>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63D7" w14:textId="77777777" w:rsidR="004749B5" w:rsidRPr="00112298" w:rsidRDefault="004749B5" w:rsidP="00112298">
    <w:pPr>
      <w:pStyle w:val="HeaderandFooterText"/>
    </w:pPr>
    <w:r w:rsidRPr="004F4516">
      <w:t xml:space="preserve">Document title </w:t>
    </w:r>
    <w:r w:rsidRPr="004F4516">
      <w:tab/>
    </w:r>
    <w:r w:rsidRPr="004F4516">
      <w:tab/>
    </w:r>
    <w:r w:rsidRPr="004F4516">
      <w:tab/>
    </w:r>
    <w:r w:rsidRPr="004F4516">
      <w:tab/>
    </w:r>
    <w:r w:rsidRPr="004F4516">
      <w:tab/>
    </w:r>
    <w:r w:rsidRPr="004F4516">
      <w:tab/>
    </w:r>
    <w:r w:rsidRPr="004F4516">
      <w:tab/>
    </w:r>
    <w:r w:rsidRPr="004F4516">
      <w:tab/>
    </w:r>
    <w:r w:rsidRPr="004F4516">
      <w:tab/>
    </w:r>
    <w:r w:rsidRPr="004F4516">
      <w:tab/>
    </w:r>
    <w:r w:rsidRPr="00112298">
      <w:t xml:space="preserve"> Version /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B80"/>
    <w:multiLevelType w:val="hybridMultilevel"/>
    <w:tmpl w:val="7FA0B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C16B0"/>
    <w:multiLevelType w:val="hybridMultilevel"/>
    <w:tmpl w:val="97C2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1792"/>
    <w:multiLevelType w:val="hybridMultilevel"/>
    <w:tmpl w:val="A9E2AE7C"/>
    <w:lvl w:ilvl="0" w:tplc="3EDCFBDE">
      <w:start w:val="1"/>
      <w:numFmt w:val="decimal"/>
      <w:pStyle w:val="NumberedHeading2"/>
      <w:lvlText w:val="%1."/>
      <w:lvlJc w:val="left"/>
      <w:pPr>
        <w:ind w:left="-1422" w:hanging="360"/>
      </w:pPr>
      <w:rPr>
        <w:rFonts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3" w15:restartNumberingAfterBreak="0">
    <w:nsid w:val="07EC13E1"/>
    <w:multiLevelType w:val="hybridMultilevel"/>
    <w:tmpl w:val="B18270F0"/>
    <w:lvl w:ilvl="0" w:tplc="08090003">
      <w:start w:val="1"/>
      <w:numFmt w:val="bullet"/>
      <w:lvlText w:val="o"/>
      <w:lvlJc w:val="left"/>
      <w:pPr>
        <w:ind w:left="720" w:hanging="360"/>
      </w:pPr>
      <w:rPr>
        <w:rFonts w:ascii="Courier New" w:hAnsi="Courier New" w:cs="Courier New" w:hint="default"/>
      </w:rPr>
    </w:lvl>
    <w:lvl w:ilvl="1" w:tplc="7ACA3DE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D433A"/>
    <w:multiLevelType w:val="hybridMultilevel"/>
    <w:tmpl w:val="A6D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917CB"/>
    <w:multiLevelType w:val="hybridMultilevel"/>
    <w:tmpl w:val="EA10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F778B"/>
    <w:multiLevelType w:val="hybridMultilevel"/>
    <w:tmpl w:val="E7C88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B602F"/>
    <w:multiLevelType w:val="hybridMultilevel"/>
    <w:tmpl w:val="F1CE0B6E"/>
    <w:lvl w:ilvl="0" w:tplc="FF6EC704">
      <w:start w:val="1"/>
      <w:numFmt w:val="bullet"/>
      <w:lvlText w:val=""/>
      <w:lvlJc w:val="left"/>
      <w:pPr>
        <w:ind w:left="720" w:hanging="360"/>
      </w:pPr>
      <w:rPr>
        <w:rFonts w:ascii="Symbol" w:hAnsi="Symbol" w:hint="default"/>
        <w:color w:val="4040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0703D"/>
    <w:multiLevelType w:val="hybridMultilevel"/>
    <w:tmpl w:val="BC9662FA"/>
    <w:lvl w:ilvl="0" w:tplc="B13A8E86">
      <w:start w:val="1"/>
      <w:numFmt w:val="bullet"/>
      <w:pStyle w:val="Bulletlists2"/>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D4695"/>
    <w:multiLevelType w:val="hybridMultilevel"/>
    <w:tmpl w:val="FF5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411BC"/>
    <w:multiLevelType w:val="hybridMultilevel"/>
    <w:tmpl w:val="23BC4298"/>
    <w:lvl w:ilvl="0" w:tplc="63EE00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E4A18"/>
    <w:multiLevelType w:val="hybridMultilevel"/>
    <w:tmpl w:val="3482DDC4"/>
    <w:lvl w:ilvl="0" w:tplc="6F4420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7E32"/>
    <w:multiLevelType w:val="hybridMultilevel"/>
    <w:tmpl w:val="400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839F0"/>
    <w:multiLevelType w:val="multilevel"/>
    <w:tmpl w:val="415A8094"/>
    <w:numStyleLink w:val="Style1"/>
  </w:abstractNum>
  <w:abstractNum w:abstractNumId="14" w15:restartNumberingAfterBreak="0">
    <w:nsid w:val="2F742E04"/>
    <w:multiLevelType w:val="hybridMultilevel"/>
    <w:tmpl w:val="97C4AE64"/>
    <w:lvl w:ilvl="0" w:tplc="BE0A34BA">
      <w:start w:val="1"/>
      <w:numFmt w:val="lowerLetter"/>
      <w:pStyle w:val="Letteredlists"/>
      <w:lvlText w:val="%1)"/>
      <w:lvlJc w:val="left"/>
      <w:pPr>
        <w:ind w:left="276" w:hanging="360"/>
      </w:pPr>
      <w:rPr>
        <w:rFonts w:hint="default"/>
      </w:rPr>
    </w:lvl>
    <w:lvl w:ilvl="1" w:tplc="08090019">
      <w:start w:val="1"/>
      <w:numFmt w:val="lowerLetter"/>
      <w:lvlText w:val="%2."/>
      <w:lvlJc w:val="left"/>
      <w:pPr>
        <w:ind w:left="996" w:hanging="360"/>
      </w:pPr>
    </w:lvl>
    <w:lvl w:ilvl="2" w:tplc="0809001B">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15" w15:restartNumberingAfterBreak="0">
    <w:nsid w:val="2FEE67EB"/>
    <w:multiLevelType w:val="multilevel"/>
    <w:tmpl w:val="CFACA2F6"/>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721D5F"/>
    <w:multiLevelType w:val="hybridMultilevel"/>
    <w:tmpl w:val="CE02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E22EA"/>
    <w:multiLevelType w:val="hybridMultilevel"/>
    <w:tmpl w:val="E542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1022B"/>
    <w:multiLevelType w:val="hybridMultilevel"/>
    <w:tmpl w:val="903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C544C"/>
    <w:multiLevelType w:val="hybridMultilevel"/>
    <w:tmpl w:val="4D18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245E2"/>
    <w:multiLevelType w:val="hybridMultilevel"/>
    <w:tmpl w:val="5A6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D3D90"/>
    <w:multiLevelType w:val="hybridMultilevel"/>
    <w:tmpl w:val="1D801214"/>
    <w:lvl w:ilvl="0" w:tplc="F026755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E4645"/>
    <w:multiLevelType w:val="hybridMultilevel"/>
    <w:tmpl w:val="FC92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43265"/>
    <w:multiLevelType w:val="hybridMultilevel"/>
    <w:tmpl w:val="A7201830"/>
    <w:lvl w:ilvl="0" w:tplc="570004DC">
      <w:start w:val="1"/>
      <w:numFmt w:val="decimal"/>
      <w:pStyle w:val="NumberedHeading1"/>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4357B"/>
    <w:multiLevelType w:val="hybridMultilevel"/>
    <w:tmpl w:val="5810EF9A"/>
    <w:lvl w:ilvl="0" w:tplc="02C0B968">
      <w:start w:val="1"/>
      <w:numFmt w:val="bullet"/>
      <w:lvlText w:val=""/>
      <w:lvlJc w:val="left"/>
      <w:pPr>
        <w:ind w:left="360" w:hanging="360"/>
      </w:pPr>
      <w:rPr>
        <w:rFonts w:ascii="Symbol" w:hAnsi="Symbol" w:hint="default"/>
        <w:color w:val="auto"/>
      </w:rPr>
    </w:lvl>
    <w:lvl w:ilvl="1" w:tplc="7ACA3DE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64F20"/>
    <w:multiLevelType w:val="hybridMultilevel"/>
    <w:tmpl w:val="0546C7C2"/>
    <w:lvl w:ilvl="0" w:tplc="0EAC6188">
      <w:start w:val="1"/>
      <w:numFmt w:val="decimal"/>
      <w:pStyle w:val="Numberedheading3"/>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9F7F60"/>
    <w:multiLevelType w:val="hybridMultilevel"/>
    <w:tmpl w:val="ADA0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42629"/>
    <w:multiLevelType w:val="hybridMultilevel"/>
    <w:tmpl w:val="1A30293E"/>
    <w:lvl w:ilvl="0" w:tplc="7C2AC70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B450A7"/>
    <w:multiLevelType w:val="hybridMultilevel"/>
    <w:tmpl w:val="B4D4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338A3"/>
    <w:multiLevelType w:val="hybridMultilevel"/>
    <w:tmpl w:val="2CDE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B1372"/>
    <w:multiLevelType w:val="hybridMultilevel"/>
    <w:tmpl w:val="477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13BB3"/>
    <w:multiLevelType w:val="hybridMultilevel"/>
    <w:tmpl w:val="10DE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A6B28"/>
    <w:multiLevelType w:val="hybridMultilevel"/>
    <w:tmpl w:val="DA1A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40234"/>
    <w:multiLevelType w:val="multilevel"/>
    <w:tmpl w:val="415A8094"/>
    <w:styleLink w:val="Style1"/>
    <w:lvl w:ilvl="0">
      <w:start w:val="1"/>
      <w:numFmt w:val="bullet"/>
      <w:pStyle w:val="Bulletlists"/>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4" w15:restartNumberingAfterBreak="0">
    <w:nsid w:val="7AB24665"/>
    <w:multiLevelType w:val="hybridMultilevel"/>
    <w:tmpl w:val="AE50DF40"/>
    <w:lvl w:ilvl="0" w:tplc="3CB09C12">
      <w:start w:val="1"/>
      <w:numFmt w:val="lowerRoman"/>
      <w:pStyle w:val="Letteredlists2"/>
      <w:lvlText w:val="(%1)"/>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D5167"/>
    <w:multiLevelType w:val="hybridMultilevel"/>
    <w:tmpl w:val="3B881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A159A6"/>
    <w:multiLevelType w:val="hybridMultilevel"/>
    <w:tmpl w:val="D79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C2F2D"/>
    <w:multiLevelType w:val="hybridMultilevel"/>
    <w:tmpl w:val="A5FA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637427">
    <w:abstractNumId w:val="2"/>
  </w:num>
  <w:num w:numId="2" w16cid:durableId="368147748">
    <w:abstractNumId w:val="14"/>
  </w:num>
  <w:num w:numId="3" w16cid:durableId="676614921">
    <w:abstractNumId w:val="34"/>
  </w:num>
  <w:num w:numId="4" w16cid:durableId="1239755737">
    <w:abstractNumId w:val="8"/>
  </w:num>
  <w:num w:numId="5" w16cid:durableId="1736464418">
    <w:abstractNumId w:val="25"/>
  </w:num>
  <w:num w:numId="6" w16cid:durableId="1363744745">
    <w:abstractNumId w:val="23"/>
  </w:num>
  <w:num w:numId="7" w16cid:durableId="198904009">
    <w:abstractNumId w:val="21"/>
  </w:num>
  <w:num w:numId="8" w16cid:durableId="670059569">
    <w:abstractNumId w:val="15"/>
  </w:num>
  <w:num w:numId="9" w16cid:durableId="648245362">
    <w:abstractNumId w:val="33"/>
  </w:num>
  <w:num w:numId="10" w16cid:durableId="580680884">
    <w:abstractNumId w:val="13"/>
  </w:num>
  <w:num w:numId="11" w16cid:durableId="1320308869">
    <w:abstractNumId w:val="27"/>
  </w:num>
  <w:num w:numId="12" w16cid:durableId="1031877492">
    <w:abstractNumId w:val="0"/>
  </w:num>
  <w:num w:numId="13" w16cid:durableId="624502931">
    <w:abstractNumId w:val="4"/>
  </w:num>
  <w:num w:numId="14" w16cid:durableId="1465075204">
    <w:abstractNumId w:val="30"/>
  </w:num>
  <w:num w:numId="15" w16cid:durableId="1092626749">
    <w:abstractNumId w:val="6"/>
  </w:num>
  <w:num w:numId="16" w16cid:durableId="1071198426">
    <w:abstractNumId w:val="37"/>
  </w:num>
  <w:num w:numId="17" w16cid:durableId="1394506864">
    <w:abstractNumId w:val="12"/>
  </w:num>
  <w:num w:numId="18" w16cid:durableId="679619763">
    <w:abstractNumId w:val="32"/>
  </w:num>
  <w:num w:numId="19" w16cid:durableId="404189748">
    <w:abstractNumId w:val="29"/>
  </w:num>
  <w:num w:numId="20" w16cid:durableId="302854562">
    <w:abstractNumId w:val="1"/>
  </w:num>
  <w:num w:numId="21" w16cid:durableId="1481653410">
    <w:abstractNumId w:val="24"/>
  </w:num>
  <w:num w:numId="22" w16cid:durableId="1708677037">
    <w:abstractNumId w:val="3"/>
  </w:num>
  <w:num w:numId="23" w16cid:durableId="1536119744">
    <w:abstractNumId w:val="35"/>
  </w:num>
  <w:num w:numId="24" w16cid:durableId="766388035">
    <w:abstractNumId w:val="10"/>
  </w:num>
  <w:num w:numId="25" w16cid:durableId="1716470722">
    <w:abstractNumId w:val="5"/>
  </w:num>
  <w:num w:numId="26" w16cid:durableId="795611453">
    <w:abstractNumId w:val="26"/>
  </w:num>
  <w:num w:numId="27" w16cid:durableId="308897586">
    <w:abstractNumId w:val="28"/>
  </w:num>
  <w:num w:numId="28" w16cid:durableId="1010060638">
    <w:abstractNumId w:val="17"/>
  </w:num>
  <w:num w:numId="29" w16cid:durableId="1392074334">
    <w:abstractNumId w:val="19"/>
  </w:num>
  <w:num w:numId="30" w16cid:durableId="2080977401">
    <w:abstractNumId w:val="16"/>
  </w:num>
  <w:num w:numId="31" w16cid:durableId="1667516956">
    <w:abstractNumId w:val="11"/>
  </w:num>
  <w:num w:numId="32" w16cid:durableId="1724670763">
    <w:abstractNumId w:val="22"/>
  </w:num>
  <w:num w:numId="33" w16cid:durableId="915894045">
    <w:abstractNumId w:val="9"/>
  </w:num>
  <w:num w:numId="34" w16cid:durableId="2027054786">
    <w:abstractNumId w:val="20"/>
  </w:num>
  <w:num w:numId="35" w16cid:durableId="1893227849">
    <w:abstractNumId w:val="36"/>
  </w:num>
  <w:num w:numId="36" w16cid:durableId="2013293755">
    <w:abstractNumId w:val="31"/>
  </w:num>
  <w:num w:numId="37" w16cid:durableId="532423873">
    <w:abstractNumId w:val="7"/>
  </w:num>
  <w:num w:numId="38" w16cid:durableId="852845323">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1MTQwMjY2MDc3MrNU0lEKTi0uzszPAykwrgUA4McBQCwAAAA="/>
  </w:docVars>
  <w:rsids>
    <w:rsidRoot w:val="00F6762A"/>
    <w:rsid w:val="00000404"/>
    <w:rsid w:val="00002318"/>
    <w:rsid w:val="00005202"/>
    <w:rsid w:val="00007365"/>
    <w:rsid w:val="00010ACE"/>
    <w:rsid w:val="0001503C"/>
    <w:rsid w:val="00027D5D"/>
    <w:rsid w:val="000325C3"/>
    <w:rsid w:val="000369EB"/>
    <w:rsid w:val="0005110E"/>
    <w:rsid w:val="00052559"/>
    <w:rsid w:val="00052775"/>
    <w:rsid w:val="00052F90"/>
    <w:rsid w:val="0005437F"/>
    <w:rsid w:val="00057003"/>
    <w:rsid w:val="00057FDE"/>
    <w:rsid w:val="00060BD4"/>
    <w:rsid w:val="00064D7F"/>
    <w:rsid w:val="0007179D"/>
    <w:rsid w:val="00071B7E"/>
    <w:rsid w:val="00074D5B"/>
    <w:rsid w:val="00085FC0"/>
    <w:rsid w:val="000A6D2C"/>
    <w:rsid w:val="000A7E26"/>
    <w:rsid w:val="000B2F4B"/>
    <w:rsid w:val="000B3A92"/>
    <w:rsid w:val="000B6CFB"/>
    <w:rsid w:val="000C0D25"/>
    <w:rsid w:val="000C14E4"/>
    <w:rsid w:val="000C7399"/>
    <w:rsid w:val="000D6FBD"/>
    <w:rsid w:val="000D7881"/>
    <w:rsid w:val="000F2AF6"/>
    <w:rsid w:val="000F3E45"/>
    <w:rsid w:val="00112298"/>
    <w:rsid w:val="001169D2"/>
    <w:rsid w:val="0011756D"/>
    <w:rsid w:val="00117F9D"/>
    <w:rsid w:val="001211DE"/>
    <w:rsid w:val="00124470"/>
    <w:rsid w:val="00125F0A"/>
    <w:rsid w:val="00126812"/>
    <w:rsid w:val="00131975"/>
    <w:rsid w:val="00132127"/>
    <w:rsid w:val="0013498D"/>
    <w:rsid w:val="00140D7F"/>
    <w:rsid w:val="001624C4"/>
    <w:rsid w:val="00164CF7"/>
    <w:rsid w:val="00166856"/>
    <w:rsid w:val="00183524"/>
    <w:rsid w:val="00186111"/>
    <w:rsid w:val="0018612E"/>
    <w:rsid w:val="0019007A"/>
    <w:rsid w:val="0019092F"/>
    <w:rsid w:val="00193D5D"/>
    <w:rsid w:val="00194A71"/>
    <w:rsid w:val="0019701E"/>
    <w:rsid w:val="001A4FF3"/>
    <w:rsid w:val="001A6A2D"/>
    <w:rsid w:val="001A6F54"/>
    <w:rsid w:val="001C01E4"/>
    <w:rsid w:val="001C084C"/>
    <w:rsid w:val="001C0BAF"/>
    <w:rsid w:val="001C6CF5"/>
    <w:rsid w:val="001D034E"/>
    <w:rsid w:val="001D1B58"/>
    <w:rsid w:val="001D2BDF"/>
    <w:rsid w:val="001D3444"/>
    <w:rsid w:val="001D3BAE"/>
    <w:rsid w:val="001D4BAE"/>
    <w:rsid w:val="001D4DAE"/>
    <w:rsid w:val="001D7448"/>
    <w:rsid w:val="001F151C"/>
    <w:rsid w:val="001F2E67"/>
    <w:rsid w:val="001F5657"/>
    <w:rsid w:val="001F5C18"/>
    <w:rsid w:val="001F6CA6"/>
    <w:rsid w:val="001F7C7D"/>
    <w:rsid w:val="0021344E"/>
    <w:rsid w:val="00221D0F"/>
    <w:rsid w:val="002229A0"/>
    <w:rsid w:val="0023672C"/>
    <w:rsid w:val="0024116A"/>
    <w:rsid w:val="0024665A"/>
    <w:rsid w:val="00246976"/>
    <w:rsid w:val="00255021"/>
    <w:rsid w:val="0025525D"/>
    <w:rsid w:val="00257223"/>
    <w:rsid w:val="002602CE"/>
    <w:rsid w:val="00262327"/>
    <w:rsid w:val="00263BBD"/>
    <w:rsid w:val="00267F49"/>
    <w:rsid w:val="00272026"/>
    <w:rsid w:val="00273178"/>
    <w:rsid w:val="00276409"/>
    <w:rsid w:val="002802C5"/>
    <w:rsid w:val="00281CEB"/>
    <w:rsid w:val="00283C00"/>
    <w:rsid w:val="0029036A"/>
    <w:rsid w:val="00296424"/>
    <w:rsid w:val="00297AE6"/>
    <w:rsid w:val="002A5E7A"/>
    <w:rsid w:val="002B00DE"/>
    <w:rsid w:val="002B20B1"/>
    <w:rsid w:val="002B4E47"/>
    <w:rsid w:val="002B4E8F"/>
    <w:rsid w:val="002C1A76"/>
    <w:rsid w:val="002C5296"/>
    <w:rsid w:val="002C5456"/>
    <w:rsid w:val="002C5D70"/>
    <w:rsid w:val="002D3D31"/>
    <w:rsid w:val="002D5B7B"/>
    <w:rsid w:val="002E0B9C"/>
    <w:rsid w:val="002E0E1D"/>
    <w:rsid w:val="002F5160"/>
    <w:rsid w:val="002F6B2A"/>
    <w:rsid w:val="00301360"/>
    <w:rsid w:val="00302E5E"/>
    <w:rsid w:val="003047EA"/>
    <w:rsid w:val="0031291F"/>
    <w:rsid w:val="00313EB1"/>
    <w:rsid w:val="00315445"/>
    <w:rsid w:val="0032638F"/>
    <w:rsid w:val="0032796A"/>
    <w:rsid w:val="00332E08"/>
    <w:rsid w:val="0033345A"/>
    <w:rsid w:val="00350285"/>
    <w:rsid w:val="00354DC6"/>
    <w:rsid w:val="00362CAF"/>
    <w:rsid w:val="003672D6"/>
    <w:rsid w:val="00383652"/>
    <w:rsid w:val="00383A3D"/>
    <w:rsid w:val="0038435F"/>
    <w:rsid w:val="003901C2"/>
    <w:rsid w:val="00392B60"/>
    <w:rsid w:val="003936D6"/>
    <w:rsid w:val="00393949"/>
    <w:rsid w:val="003939CF"/>
    <w:rsid w:val="003966AA"/>
    <w:rsid w:val="003B2A10"/>
    <w:rsid w:val="003B4C12"/>
    <w:rsid w:val="003B78AD"/>
    <w:rsid w:val="003C11EA"/>
    <w:rsid w:val="003C5354"/>
    <w:rsid w:val="003C64DC"/>
    <w:rsid w:val="003C6CB4"/>
    <w:rsid w:val="003C7E83"/>
    <w:rsid w:val="003D294A"/>
    <w:rsid w:val="003D4578"/>
    <w:rsid w:val="003D7562"/>
    <w:rsid w:val="003E3CB5"/>
    <w:rsid w:val="003E50DF"/>
    <w:rsid w:val="003E6CC5"/>
    <w:rsid w:val="003E7AAC"/>
    <w:rsid w:val="003F229D"/>
    <w:rsid w:val="003F7FFE"/>
    <w:rsid w:val="00411858"/>
    <w:rsid w:val="0041188D"/>
    <w:rsid w:val="00415254"/>
    <w:rsid w:val="00415B69"/>
    <w:rsid w:val="004177F9"/>
    <w:rsid w:val="00421F5E"/>
    <w:rsid w:val="00424001"/>
    <w:rsid w:val="004242D9"/>
    <w:rsid w:val="0042613B"/>
    <w:rsid w:val="004428A8"/>
    <w:rsid w:val="0044366C"/>
    <w:rsid w:val="004472DC"/>
    <w:rsid w:val="00452522"/>
    <w:rsid w:val="004569D9"/>
    <w:rsid w:val="00460F88"/>
    <w:rsid w:val="00466065"/>
    <w:rsid w:val="00471275"/>
    <w:rsid w:val="004749B5"/>
    <w:rsid w:val="0048370D"/>
    <w:rsid w:val="00483C80"/>
    <w:rsid w:val="00485D10"/>
    <w:rsid w:val="00487E11"/>
    <w:rsid w:val="004962E0"/>
    <w:rsid w:val="00496AAF"/>
    <w:rsid w:val="004A292D"/>
    <w:rsid w:val="004A3B25"/>
    <w:rsid w:val="004B0951"/>
    <w:rsid w:val="004B0A6A"/>
    <w:rsid w:val="004C13BE"/>
    <w:rsid w:val="004C4674"/>
    <w:rsid w:val="004C508F"/>
    <w:rsid w:val="004C66F6"/>
    <w:rsid w:val="004D1B05"/>
    <w:rsid w:val="004D1F28"/>
    <w:rsid w:val="004D2390"/>
    <w:rsid w:val="004D261A"/>
    <w:rsid w:val="004D4DA9"/>
    <w:rsid w:val="004E405E"/>
    <w:rsid w:val="004E4F0A"/>
    <w:rsid w:val="004F4516"/>
    <w:rsid w:val="004F4B19"/>
    <w:rsid w:val="004F50A3"/>
    <w:rsid w:val="0050410D"/>
    <w:rsid w:val="00504FE0"/>
    <w:rsid w:val="00506185"/>
    <w:rsid w:val="00507153"/>
    <w:rsid w:val="005075EC"/>
    <w:rsid w:val="00515359"/>
    <w:rsid w:val="00515870"/>
    <w:rsid w:val="005173CC"/>
    <w:rsid w:val="00521BC0"/>
    <w:rsid w:val="00524FDB"/>
    <w:rsid w:val="0053090B"/>
    <w:rsid w:val="00530B8E"/>
    <w:rsid w:val="00531496"/>
    <w:rsid w:val="005366E0"/>
    <w:rsid w:val="00536946"/>
    <w:rsid w:val="0054118B"/>
    <w:rsid w:val="005422CE"/>
    <w:rsid w:val="00545CC7"/>
    <w:rsid w:val="0054665B"/>
    <w:rsid w:val="00552B30"/>
    <w:rsid w:val="005534A6"/>
    <w:rsid w:val="00563508"/>
    <w:rsid w:val="00563945"/>
    <w:rsid w:val="00566C9B"/>
    <w:rsid w:val="005679D1"/>
    <w:rsid w:val="005711F3"/>
    <w:rsid w:val="005749C7"/>
    <w:rsid w:val="0057731C"/>
    <w:rsid w:val="00580630"/>
    <w:rsid w:val="0058416D"/>
    <w:rsid w:val="00593994"/>
    <w:rsid w:val="005943C6"/>
    <w:rsid w:val="005943E7"/>
    <w:rsid w:val="005952FF"/>
    <w:rsid w:val="005957AF"/>
    <w:rsid w:val="0059603D"/>
    <w:rsid w:val="005A04AE"/>
    <w:rsid w:val="005A13EC"/>
    <w:rsid w:val="005A25AC"/>
    <w:rsid w:val="005A5942"/>
    <w:rsid w:val="005B3967"/>
    <w:rsid w:val="005B630F"/>
    <w:rsid w:val="005B76CB"/>
    <w:rsid w:val="005C09A3"/>
    <w:rsid w:val="005C1476"/>
    <w:rsid w:val="005C3F58"/>
    <w:rsid w:val="005C50ED"/>
    <w:rsid w:val="005D1CF7"/>
    <w:rsid w:val="005D28F1"/>
    <w:rsid w:val="005D5E09"/>
    <w:rsid w:val="005D5ED0"/>
    <w:rsid w:val="005E409F"/>
    <w:rsid w:val="005F03B6"/>
    <w:rsid w:val="005F152B"/>
    <w:rsid w:val="005F2377"/>
    <w:rsid w:val="005F5D55"/>
    <w:rsid w:val="005F62AA"/>
    <w:rsid w:val="0060039D"/>
    <w:rsid w:val="0060214B"/>
    <w:rsid w:val="00610482"/>
    <w:rsid w:val="00612306"/>
    <w:rsid w:val="006128F7"/>
    <w:rsid w:val="0061651C"/>
    <w:rsid w:val="00620C54"/>
    <w:rsid w:val="0062272B"/>
    <w:rsid w:val="006257F1"/>
    <w:rsid w:val="00626D09"/>
    <w:rsid w:val="00632A1D"/>
    <w:rsid w:val="00633448"/>
    <w:rsid w:val="00641585"/>
    <w:rsid w:val="0064240C"/>
    <w:rsid w:val="00645197"/>
    <w:rsid w:val="00651043"/>
    <w:rsid w:val="00657D64"/>
    <w:rsid w:val="006626CC"/>
    <w:rsid w:val="006630C4"/>
    <w:rsid w:val="0066673E"/>
    <w:rsid w:val="00672A21"/>
    <w:rsid w:val="00672CA0"/>
    <w:rsid w:val="00675D1A"/>
    <w:rsid w:val="00682E3C"/>
    <w:rsid w:val="00685FA7"/>
    <w:rsid w:val="00686576"/>
    <w:rsid w:val="00693AEB"/>
    <w:rsid w:val="006953A1"/>
    <w:rsid w:val="0069694C"/>
    <w:rsid w:val="00697BEF"/>
    <w:rsid w:val="006A1936"/>
    <w:rsid w:val="006B5933"/>
    <w:rsid w:val="006B5A41"/>
    <w:rsid w:val="006B656A"/>
    <w:rsid w:val="006C3CEC"/>
    <w:rsid w:val="006C6226"/>
    <w:rsid w:val="006D083B"/>
    <w:rsid w:val="006D7631"/>
    <w:rsid w:val="006E21FA"/>
    <w:rsid w:val="006E2688"/>
    <w:rsid w:val="006E67C0"/>
    <w:rsid w:val="006E7EFE"/>
    <w:rsid w:val="006F32FE"/>
    <w:rsid w:val="00702FED"/>
    <w:rsid w:val="00705EAB"/>
    <w:rsid w:val="00715FA2"/>
    <w:rsid w:val="00716C26"/>
    <w:rsid w:val="0072192C"/>
    <w:rsid w:val="00722E34"/>
    <w:rsid w:val="00730A95"/>
    <w:rsid w:val="00730F81"/>
    <w:rsid w:val="007350DD"/>
    <w:rsid w:val="007364E3"/>
    <w:rsid w:val="00737B60"/>
    <w:rsid w:val="00771D45"/>
    <w:rsid w:val="00773F07"/>
    <w:rsid w:val="007800AB"/>
    <w:rsid w:val="0078110C"/>
    <w:rsid w:val="00792991"/>
    <w:rsid w:val="00795A94"/>
    <w:rsid w:val="00797C79"/>
    <w:rsid w:val="007B19E0"/>
    <w:rsid w:val="007C2443"/>
    <w:rsid w:val="007C72A7"/>
    <w:rsid w:val="007D0735"/>
    <w:rsid w:val="007D216F"/>
    <w:rsid w:val="007D2909"/>
    <w:rsid w:val="007D3CE5"/>
    <w:rsid w:val="007D7111"/>
    <w:rsid w:val="007E1E76"/>
    <w:rsid w:val="007E4C89"/>
    <w:rsid w:val="007F1CA9"/>
    <w:rsid w:val="007F457F"/>
    <w:rsid w:val="007F47B6"/>
    <w:rsid w:val="00807967"/>
    <w:rsid w:val="00811617"/>
    <w:rsid w:val="00815C83"/>
    <w:rsid w:val="00817551"/>
    <w:rsid w:val="00831017"/>
    <w:rsid w:val="00831902"/>
    <w:rsid w:val="0083430A"/>
    <w:rsid w:val="00835B2D"/>
    <w:rsid w:val="00837E10"/>
    <w:rsid w:val="008427F8"/>
    <w:rsid w:val="0084538B"/>
    <w:rsid w:val="00847A40"/>
    <w:rsid w:val="00851A13"/>
    <w:rsid w:val="00853623"/>
    <w:rsid w:val="00856260"/>
    <w:rsid w:val="008617FD"/>
    <w:rsid w:val="008635BE"/>
    <w:rsid w:val="00863D7F"/>
    <w:rsid w:val="008650A2"/>
    <w:rsid w:val="008706A5"/>
    <w:rsid w:val="008711B9"/>
    <w:rsid w:val="00875887"/>
    <w:rsid w:val="00877BEF"/>
    <w:rsid w:val="008809E9"/>
    <w:rsid w:val="00881A0C"/>
    <w:rsid w:val="00891770"/>
    <w:rsid w:val="00893771"/>
    <w:rsid w:val="008A103B"/>
    <w:rsid w:val="008A21B4"/>
    <w:rsid w:val="008A2A44"/>
    <w:rsid w:val="008B0235"/>
    <w:rsid w:val="008B270B"/>
    <w:rsid w:val="008B2F7F"/>
    <w:rsid w:val="008B41EC"/>
    <w:rsid w:val="008C1511"/>
    <w:rsid w:val="008C3B93"/>
    <w:rsid w:val="008C3E15"/>
    <w:rsid w:val="008C67F3"/>
    <w:rsid w:val="008D3423"/>
    <w:rsid w:val="008D403E"/>
    <w:rsid w:val="008E0F4B"/>
    <w:rsid w:val="008E1F85"/>
    <w:rsid w:val="008F067F"/>
    <w:rsid w:val="008F32A1"/>
    <w:rsid w:val="008F3EB2"/>
    <w:rsid w:val="00902FF0"/>
    <w:rsid w:val="0091068B"/>
    <w:rsid w:val="009171CB"/>
    <w:rsid w:val="009175C7"/>
    <w:rsid w:val="00923AF9"/>
    <w:rsid w:val="00925B40"/>
    <w:rsid w:val="009268E6"/>
    <w:rsid w:val="009464D9"/>
    <w:rsid w:val="00950418"/>
    <w:rsid w:val="0095164C"/>
    <w:rsid w:val="0095498B"/>
    <w:rsid w:val="009566B2"/>
    <w:rsid w:val="00956B04"/>
    <w:rsid w:val="00962392"/>
    <w:rsid w:val="0096697E"/>
    <w:rsid w:val="0097162B"/>
    <w:rsid w:val="00974232"/>
    <w:rsid w:val="00982C93"/>
    <w:rsid w:val="009836D2"/>
    <w:rsid w:val="00984EAE"/>
    <w:rsid w:val="00990291"/>
    <w:rsid w:val="00991087"/>
    <w:rsid w:val="00992796"/>
    <w:rsid w:val="00995859"/>
    <w:rsid w:val="009A4EBA"/>
    <w:rsid w:val="009A4EEB"/>
    <w:rsid w:val="009A777A"/>
    <w:rsid w:val="009B077C"/>
    <w:rsid w:val="009C2175"/>
    <w:rsid w:val="009C23F7"/>
    <w:rsid w:val="009C2888"/>
    <w:rsid w:val="009D00B9"/>
    <w:rsid w:val="009D5D56"/>
    <w:rsid w:val="009E1AB4"/>
    <w:rsid w:val="009E220A"/>
    <w:rsid w:val="009F05D7"/>
    <w:rsid w:val="009F4A02"/>
    <w:rsid w:val="009F5092"/>
    <w:rsid w:val="009F51A0"/>
    <w:rsid w:val="009F77CC"/>
    <w:rsid w:val="009F7C5A"/>
    <w:rsid w:val="00A1304C"/>
    <w:rsid w:val="00A16C77"/>
    <w:rsid w:val="00A30432"/>
    <w:rsid w:val="00A31450"/>
    <w:rsid w:val="00A31B5E"/>
    <w:rsid w:val="00A3342F"/>
    <w:rsid w:val="00A4079D"/>
    <w:rsid w:val="00A40882"/>
    <w:rsid w:val="00A429FC"/>
    <w:rsid w:val="00A5435F"/>
    <w:rsid w:val="00A62D78"/>
    <w:rsid w:val="00A66602"/>
    <w:rsid w:val="00A70962"/>
    <w:rsid w:val="00A70E56"/>
    <w:rsid w:val="00A7382E"/>
    <w:rsid w:val="00A8017A"/>
    <w:rsid w:val="00A81A78"/>
    <w:rsid w:val="00A9781C"/>
    <w:rsid w:val="00AA18A5"/>
    <w:rsid w:val="00AA472B"/>
    <w:rsid w:val="00AB0CD8"/>
    <w:rsid w:val="00AB1F16"/>
    <w:rsid w:val="00AB5252"/>
    <w:rsid w:val="00AC0E1A"/>
    <w:rsid w:val="00AD3749"/>
    <w:rsid w:val="00AE02FA"/>
    <w:rsid w:val="00AE32F2"/>
    <w:rsid w:val="00AE6E37"/>
    <w:rsid w:val="00AE6F55"/>
    <w:rsid w:val="00AF0D94"/>
    <w:rsid w:val="00AF0F07"/>
    <w:rsid w:val="00AF4F00"/>
    <w:rsid w:val="00B03AD0"/>
    <w:rsid w:val="00B03D22"/>
    <w:rsid w:val="00B07695"/>
    <w:rsid w:val="00B119A0"/>
    <w:rsid w:val="00B11A45"/>
    <w:rsid w:val="00B12A88"/>
    <w:rsid w:val="00B16F1E"/>
    <w:rsid w:val="00B22A3A"/>
    <w:rsid w:val="00B24C7D"/>
    <w:rsid w:val="00B335A5"/>
    <w:rsid w:val="00B377A4"/>
    <w:rsid w:val="00B5705C"/>
    <w:rsid w:val="00B64746"/>
    <w:rsid w:val="00B73796"/>
    <w:rsid w:val="00B846DA"/>
    <w:rsid w:val="00B84B3A"/>
    <w:rsid w:val="00B85786"/>
    <w:rsid w:val="00BA1C21"/>
    <w:rsid w:val="00BA74C3"/>
    <w:rsid w:val="00BB1AEE"/>
    <w:rsid w:val="00BB2125"/>
    <w:rsid w:val="00BB22F6"/>
    <w:rsid w:val="00BC0C54"/>
    <w:rsid w:val="00BC1E4E"/>
    <w:rsid w:val="00BC3EE1"/>
    <w:rsid w:val="00BC46A2"/>
    <w:rsid w:val="00BC7392"/>
    <w:rsid w:val="00BD210D"/>
    <w:rsid w:val="00BD3800"/>
    <w:rsid w:val="00BD6B49"/>
    <w:rsid w:val="00BE6F79"/>
    <w:rsid w:val="00C04663"/>
    <w:rsid w:val="00C049E0"/>
    <w:rsid w:val="00C12E35"/>
    <w:rsid w:val="00C14771"/>
    <w:rsid w:val="00C1551E"/>
    <w:rsid w:val="00C21214"/>
    <w:rsid w:val="00C22DAE"/>
    <w:rsid w:val="00C2694E"/>
    <w:rsid w:val="00C31E01"/>
    <w:rsid w:val="00C31FC6"/>
    <w:rsid w:val="00C378B9"/>
    <w:rsid w:val="00C46701"/>
    <w:rsid w:val="00C46FC3"/>
    <w:rsid w:val="00C50E09"/>
    <w:rsid w:val="00C510BB"/>
    <w:rsid w:val="00C53E03"/>
    <w:rsid w:val="00C54DBE"/>
    <w:rsid w:val="00C56C7E"/>
    <w:rsid w:val="00C57A41"/>
    <w:rsid w:val="00C6354D"/>
    <w:rsid w:val="00C64D3D"/>
    <w:rsid w:val="00C7079C"/>
    <w:rsid w:val="00C710E1"/>
    <w:rsid w:val="00C72CA4"/>
    <w:rsid w:val="00C74615"/>
    <w:rsid w:val="00C76B4A"/>
    <w:rsid w:val="00C8334F"/>
    <w:rsid w:val="00C87B37"/>
    <w:rsid w:val="00C9151F"/>
    <w:rsid w:val="00CA33BD"/>
    <w:rsid w:val="00CA69F0"/>
    <w:rsid w:val="00CB08C0"/>
    <w:rsid w:val="00CB466F"/>
    <w:rsid w:val="00CB5D37"/>
    <w:rsid w:val="00CC0B8D"/>
    <w:rsid w:val="00CC4C69"/>
    <w:rsid w:val="00CC7EE0"/>
    <w:rsid w:val="00CD0C66"/>
    <w:rsid w:val="00CD0EC1"/>
    <w:rsid w:val="00CD2077"/>
    <w:rsid w:val="00CD3E8B"/>
    <w:rsid w:val="00CE0C1D"/>
    <w:rsid w:val="00CE10EE"/>
    <w:rsid w:val="00CE4A1B"/>
    <w:rsid w:val="00CE7BCD"/>
    <w:rsid w:val="00CF2287"/>
    <w:rsid w:val="00CF436B"/>
    <w:rsid w:val="00CF7BE8"/>
    <w:rsid w:val="00D0715A"/>
    <w:rsid w:val="00D07394"/>
    <w:rsid w:val="00D16A0A"/>
    <w:rsid w:val="00D16C7F"/>
    <w:rsid w:val="00D22E4D"/>
    <w:rsid w:val="00D30CC5"/>
    <w:rsid w:val="00D32C55"/>
    <w:rsid w:val="00D40102"/>
    <w:rsid w:val="00D64A78"/>
    <w:rsid w:val="00D65396"/>
    <w:rsid w:val="00D65FF6"/>
    <w:rsid w:val="00D71CC6"/>
    <w:rsid w:val="00D73229"/>
    <w:rsid w:val="00D77358"/>
    <w:rsid w:val="00D81BF3"/>
    <w:rsid w:val="00D827AC"/>
    <w:rsid w:val="00D87154"/>
    <w:rsid w:val="00D901EE"/>
    <w:rsid w:val="00D950AC"/>
    <w:rsid w:val="00DA3399"/>
    <w:rsid w:val="00DA5547"/>
    <w:rsid w:val="00DA76C4"/>
    <w:rsid w:val="00DB4FC7"/>
    <w:rsid w:val="00DC25B1"/>
    <w:rsid w:val="00DC3D50"/>
    <w:rsid w:val="00DC41B9"/>
    <w:rsid w:val="00DC41E2"/>
    <w:rsid w:val="00DC47AB"/>
    <w:rsid w:val="00DC5386"/>
    <w:rsid w:val="00DC5F39"/>
    <w:rsid w:val="00DC7C3E"/>
    <w:rsid w:val="00DD7933"/>
    <w:rsid w:val="00DE3E40"/>
    <w:rsid w:val="00DF1DB5"/>
    <w:rsid w:val="00DF611C"/>
    <w:rsid w:val="00E04D42"/>
    <w:rsid w:val="00E063B2"/>
    <w:rsid w:val="00E10707"/>
    <w:rsid w:val="00E128CD"/>
    <w:rsid w:val="00E135DC"/>
    <w:rsid w:val="00E153CD"/>
    <w:rsid w:val="00E201C0"/>
    <w:rsid w:val="00E2528C"/>
    <w:rsid w:val="00E264BD"/>
    <w:rsid w:val="00E3165F"/>
    <w:rsid w:val="00E36B4E"/>
    <w:rsid w:val="00E4580D"/>
    <w:rsid w:val="00E4593A"/>
    <w:rsid w:val="00E533B2"/>
    <w:rsid w:val="00E56599"/>
    <w:rsid w:val="00E61B1C"/>
    <w:rsid w:val="00E61E3F"/>
    <w:rsid w:val="00E66204"/>
    <w:rsid w:val="00E66B12"/>
    <w:rsid w:val="00E67252"/>
    <w:rsid w:val="00E721A3"/>
    <w:rsid w:val="00E72AAF"/>
    <w:rsid w:val="00E73177"/>
    <w:rsid w:val="00E73209"/>
    <w:rsid w:val="00E74FA9"/>
    <w:rsid w:val="00E80EB8"/>
    <w:rsid w:val="00E84FAE"/>
    <w:rsid w:val="00EA38CF"/>
    <w:rsid w:val="00EA3CB6"/>
    <w:rsid w:val="00EB3328"/>
    <w:rsid w:val="00EB51B2"/>
    <w:rsid w:val="00EC0B4B"/>
    <w:rsid w:val="00ED142F"/>
    <w:rsid w:val="00ED71AC"/>
    <w:rsid w:val="00ED73AF"/>
    <w:rsid w:val="00EE20BF"/>
    <w:rsid w:val="00EE66D8"/>
    <w:rsid w:val="00EF05F3"/>
    <w:rsid w:val="00EF1959"/>
    <w:rsid w:val="00EF27B6"/>
    <w:rsid w:val="00EF43B2"/>
    <w:rsid w:val="00F04A7A"/>
    <w:rsid w:val="00F15599"/>
    <w:rsid w:val="00F30476"/>
    <w:rsid w:val="00F31D51"/>
    <w:rsid w:val="00F333D7"/>
    <w:rsid w:val="00F333F4"/>
    <w:rsid w:val="00F33ED5"/>
    <w:rsid w:val="00F41717"/>
    <w:rsid w:val="00F43B32"/>
    <w:rsid w:val="00F445DE"/>
    <w:rsid w:val="00F5019D"/>
    <w:rsid w:val="00F61DD0"/>
    <w:rsid w:val="00F62526"/>
    <w:rsid w:val="00F6762A"/>
    <w:rsid w:val="00F707DA"/>
    <w:rsid w:val="00F717D9"/>
    <w:rsid w:val="00F7204B"/>
    <w:rsid w:val="00F77876"/>
    <w:rsid w:val="00F8211B"/>
    <w:rsid w:val="00F850C7"/>
    <w:rsid w:val="00F872CC"/>
    <w:rsid w:val="00F93324"/>
    <w:rsid w:val="00F95FC5"/>
    <w:rsid w:val="00FA3A98"/>
    <w:rsid w:val="00FA5334"/>
    <w:rsid w:val="00FA5F26"/>
    <w:rsid w:val="00FB25DF"/>
    <w:rsid w:val="00FC5A64"/>
    <w:rsid w:val="00FC6041"/>
    <w:rsid w:val="00FC79FB"/>
    <w:rsid w:val="00FD2CE6"/>
    <w:rsid w:val="00FD455F"/>
    <w:rsid w:val="00FD73BD"/>
    <w:rsid w:val="00FE358A"/>
    <w:rsid w:val="00FE41BF"/>
    <w:rsid w:val="00FF00F4"/>
    <w:rsid w:val="00FF415C"/>
    <w:rsid w:val="00FF48A7"/>
    <w:rsid w:val="00FF5AF0"/>
    <w:rsid w:val="00FF604F"/>
    <w:rsid w:val="040745BF"/>
    <w:rsid w:val="14FCE44A"/>
    <w:rsid w:val="1559D4A6"/>
    <w:rsid w:val="20B71070"/>
    <w:rsid w:val="20F0C0D5"/>
    <w:rsid w:val="2286821B"/>
    <w:rsid w:val="29C870AF"/>
    <w:rsid w:val="2DC89D4A"/>
    <w:rsid w:val="368CAD9B"/>
    <w:rsid w:val="3D3AC018"/>
    <w:rsid w:val="443B9E44"/>
    <w:rsid w:val="4A573845"/>
    <w:rsid w:val="55A05EAE"/>
    <w:rsid w:val="688422FA"/>
    <w:rsid w:val="6C2DB182"/>
    <w:rsid w:val="79314486"/>
    <w:rsid w:val="7BBE7AF5"/>
    <w:rsid w:val="7EEE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BF8C"/>
  <w15:chartTrackingRefBased/>
  <w15:docId w15:val="{CE41BAF8-F066-4DB1-ACDE-7F979E1A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3800"/>
    <w:pPr>
      <w:spacing w:before="120" w:after="120" w:line="259" w:lineRule="auto"/>
    </w:pPr>
    <w:rPr>
      <w:color w:val="404040"/>
      <w:sz w:val="22"/>
      <w:szCs w:val="22"/>
      <w:lang w:eastAsia="en-US"/>
    </w:rPr>
  </w:style>
  <w:style w:type="paragraph" w:styleId="Heading1">
    <w:name w:val="heading 1"/>
    <w:basedOn w:val="Normal"/>
    <w:next w:val="Normal"/>
    <w:link w:val="Heading1Char"/>
    <w:uiPriority w:val="9"/>
    <w:qFormat/>
    <w:rsid w:val="00E264BD"/>
    <w:pPr>
      <w:keepNext/>
      <w:keepLines/>
      <w:spacing w:before="240"/>
      <w:outlineLvl w:val="0"/>
    </w:pPr>
    <w:rPr>
      <w:rFonts w:eastAsia="Times New Roman"/>
      <w:color w:val="2E74B5"/>
      <w:sz w:val="32"/>
      <w:szCs w:val="32"/>
      <w:lang w:val="en" w:eastAsia="en-GB"/>
    </w:rPr>
  </w:style>
  <w:style w:type="paragraph" w:styleId="Heading2">
    <w:name w:val="heading 2"/>
    <w:basedOn w:val="Normal"/>
    <w:next w:val="Normal"/>
    <w:link w:val="Heading2Char"/>
    <w:uiPriority w:val="9"/>
    <w:unhideWhenUsed/>
    <w:qFormat/>
    <w:rsid w:val="004C4674"/>
    <w:pPr>
      <w:keepNext/>
      <w:keepLines/>
      <w:spacing w:before="240"/>
      <w:outlineLvl w:val="1"/>
    </w:pPr>
    <w:rPr>
      <w:rFonts w:eastAsia="Times New Roman"/>
      <w:color w:val="2E74B5"/>
      <w:sz w:val="26"/>
      <w:szCs w:val="26"/>
    </w:rPr>
  </w:style>
  <w:style w:type="paragraph" w:styleId="Heading3">
    <w:name w:val="heading 3"/>
    <w:basedOn w:val="04Maintext"/>
    <w:next w:val="Normal"/>
    <w:link w:val="Heading3Char"/>
    <w:uiPriority w:val="9"/>
    <w:unhideWhenUsed/>
    <w:qFormat/>
    <w:rsid w:val="004C4674"/>
    <w:pPr>
      <w:spacing w:before="240"/>
      <w:outlineLvl w:val="2"/>
    </w:pPr>
    <w:rPr>
      <w:b/>
    </w:rPr>
  </w:style>
  <w:style w:type="paragraph" w:styleId="Heading4">
    <w:name w:val="heading 4"/>
    <w:basedOn w:val="04Maintext"/>
    <w:next w:val="Normal"/>
    <w:link w:val="Heading4Char"/>
    <w:uiPriority w:val="9"/>
    <w:unhideWhenUsed/>
    <w:qFormat/>
    <w:rsid w:val="001D4DAE"/>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1617"/>
    <w:rPr>
      <w:rFonts w:ascii="Segoe UI" w:hAnsi="Segoe UI" w:cs="Segoe UI"/>
      <w:sz w:val="18"/>
      <w:szCs w:val="18"/>
    </w:rPr>
  </w:style>
  <w:style w:type="character" w:styleId="Hyperlink">
    <w:name w:val="Hyperlink"/>
    <w:uiPriority w:val="99"/>
    <w:unhideWhenUsed/>
    <w:qFormat/>
    <w:rsid w:val="00BC0C54"/>
    <w:rPr>
      <w:color w:val="0000FF"/>
    </w:rPr>
  </w:style>
  <w:style w:type="paragraph" w:styleId="ListParagraph">
    <w:name w:val="List Paragraph"/>
    <w:basedOn w:val="Normal"/>
    <w:link w:val="ListParagraphChar"/>
    <w:uiPriority w:val="34"/>
    <w:qFormat/>
    <w:locked/>
    <w:rsid w:val="00902FF0"/>
    <w:pPr>
      <w:ind w:left="720"/>
      <w:contextualSpacing/>
    </w:pPr>
  </w:style>
  <w:style w:type="paragraph" w:styleId="Header">
    <w:name w:val="header"/>
    <w:basedOn w:val="Normal"/>
    <w:link w:val="HeaderChar"/>
    <w:uiPriority w:val="99"/>
    <w:unhideWhenUsed/>
    <w:rsid w:val="00CB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8C0"/>
  </w:style>
  <w:style w:type="paragraph" w:styleId="Footer">
    <w:name w:val="footer"/>
    <w:basedOn w:val="Normal"/>
    <w:link w:val="FooterChar"/>
    <w:uiPriority w:val="99"/>
    <w:unhideWhenUsed/>
    <w:rsid w:val="00CB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8C0"/>
  </w:style>
  <w:style w:type="character" w:styleId="Strong">
    <w:name w:val="Strong"/>
    <w:uiPriority w:val="22"/>
    <w:qFormat/>
    <w:rsid w:val="00BC0C54"/>
    <w:rPr>
      <w:b/>
    </w:rPr>
  </w:style>
  <w:style w:type="paragraph" w:customStyle="1" w:styleId="04Maintext">
    <w:name w:val="04. Main text"/>
    <w:basedOn w:val="Normal"/>
    <w:link w:val="04MaintextChar"/>
    <w:qFormat/>
    <w:rsid w:val="00F15599"/>
    <w:pPr>
      <w:spacing w:line="240" w:lineRule="auto"/>
    </w:pPr>
    <w:rPr>
      <w:lang w:val="en" w:eastAsia="en-GB"/>
    </w:rPr>
  </w:style>
  <w:style w:type="character" w:customStyle="1" w:styleId="04MaintextChar">
    <w:name w:val="04. Main text Char"/>
    <w:link w:val="04Maintext"/>
    <w:rsid w:val="00F15599"/>
    <w:rPr>
      <w:rFonts w:ascii="Calibri" w:eastAsia="Calibri" w:hAnsi="Calibri" w:cs="Times New Roman"/>
      <w:color w:val="404040"/>
      <w:lang w:val="en" w:eastAsia="en-GB"/>
    </w:rPr>
  </w:style>
  <w:style w:type="paragraph" w:customStyle="1" w:styleId="01FactsheetTitle">
    <w:name w:val="01. Factsheet Title"/>
    <w:next w:val="04Maintext"/>
    <w:link w:val="01FactsheetTitleChar"/>
    <w:rsid w:val="00D65FF6"/>
    <w:pPr>
      <w:spacing w:before="120" w:after="360"/>
      <w:ind w:right="-125"/>
    </w:pPr>
    <w:rPr>
      <w:b/>
      <w:color w:val="404040"/>
      <w:sz w:val="44"/>
      <w:szCs w:val="22"/>
      <w:lang w:eastAsia="en-US"/>
    </w:rPr>
  </w:style>
  <w:style w:type="character" w:customStyle="1" w:styleId="01FactsheetTitleChar">
    <w:name w:val="01. Factsheet Title Char"/>
    <w:link w:val="01FactsheetTitle"/>
    <w:rsid w:val="00D65FF6"/>
    <w:rPr>
      <w:rFonts w:ascii="Calibri" w:eastAsia="Calibri" w:hAnsi="Calibri" w:cs="Times New Roman"/>
      <w:b/>
      <w:color w:val="404040"/>
      <w:sz w:val="44"/>
      <w:lang w:val="en" w:eastAsia="en-GB"/>
    </w:rPr>
  </w:style>
  <w:style w:type="table" w:styleId="TableGrid">
    <w:name w:val="Table Grid"/>
    <w:aliases w:val="6pt 5"/>
    <w:basedOn w:val="TableNormal"/>
    <w:uiPriority w:val="39"/>
    <w:rsid w:val="005711F3"/>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4ABB1"/>
      </w:tcPr>
    </w:tblStylePr>
  </w:style>
  <w:style w:type="character" w:customStyle="1" w:styleId="Heading1Char">
    <w:name w:val="Heading 1 Char"/>
    <w:link w:val="Heading1"/>
    <w:uiPriority w:val="9"/>
    <w:rsid w:val="00E264BD"/>
    <w:rPr>
      <w:rFonts w:ascii="Calibri" w:eastAsia="Times New Roman" w:hAnsi="Calibri" w:cs="Times New Roman"/>
      <w:color w:val="2E74B5"/>
      <w:sz w:val="32"/>
      <w:szCs w:val="32"/>
      <w:lang w:val="en" w:eastAsia="en-GB"/>
    </w:rPr>
  </w:style>
  <w:style w:type="character" w:styleId="PlaceholderText">
    <w:name w:val="Placeholder Text"/>
    <w:uiPriority w:val="99"/>
    <w:semiHidden/>
    <w:rsid w:val="00C50E09"/>
    <w:rPr>
      <w:color w:val="808080"/>
    </w:rPr>
  </w:style>
  <w:style w:type="character" w:customStyle="1" w:styleId="Heading2Char">
    <w:name w:val="Heading 2 Char"/>
    <w:link w:val="Heading2"/>
    <w:uiPriority w:val="9"/>
    <w:rsid w:val="004C4674"/>
    <w:rPr>
      <w:rFonts w:ascii="Calibri" w:eastAsia="Times New Roman" w:hAnsi="Calibri" w:cs="Times New Roman"/>
      <w:color w:val="2E74B5"/>
      <w:sz w:val="26"/>
      <w:szCs w:val="26"/>
    </w:rPr>
  </w:style>
  <w:style w:type="paragraph" w:customStyle="1" w:styleId="3Texthighlight">
    <w:name w:val="3.Text (highlight)"/>
    <w:link w:val="3TexthighlightChar"/>
    <w:locked/>
    <w:rsid w:val="0078110C"/>
    <w:pPr>
      <w:shd w:val="clear" w:color="auto" w:fill="FFFF00"/>
      <w:spacing w:before="120"/>
    </w:pPr>
    <w:rPr>
      <w:rFonts w:eastAsia="Times New Roman"/>
      <w:color w:val="404040"/>
      <w:sz w:val="22"/>
      <w:szCs w:val="24"/>
      <w:lang w:eastAsia="en-US"/>
    </w:rPr>
  </w:style>
  <w:style w:type="character" w:customStyle="1" w:styleId="3TexthighlightChar">
    <w:name w:val="3.Text (highlight) Char"/>
    <w:link w:val="3Texthighlight"/>
    <w:rsid w:val="0078110C"/>
    <w:rPr>
      <w:rFonts w:ascii="Calibri" w:eastAsia="Times New Roman" w:hAnsi="Calibri" w:cs="Times New Roman"/>
      <w:color w:val="404040"/>
      <w:szCs w:val="24"/>
      <w:shd w:val="clear" w:color="auto" w:fill="FFFF00"/>
    </w:rPr>
  </w:style>
  <w:style w:type="paragraph" w:styleId="TOCHeading">
    <w:name w:val="TOC Heading"/>
    <w:basedOn w:val="Heading1"/>
    <w:next w:val="Normal"/>
    <w:uiPriority w:val="39"/>
    <w:unhideWhenUsed/>
    <w:rsid w:val="00815C83"/>
    <w:pPr>
      <w:outlineLvl w:val="9"/>
    </w:pPr>
    <w:rPr>
      <w:lang w:val="en-US"/>
    </w:rPr>
  </w:style>
  <w:style w:type="paragraph" w:styleId="TOC2">
    <w:name w:val="toc 2"/>
    <w:basedOn w:val="Normal"/>
    <w:next w:val="Normal"/>
    <w:autoRedefine/>
    <w:uiPriority w:val="39"/>
    <w:unhideWhenUsed/>
    <w:rsid w:val="00645197"/>
    <w:pPr>
      <w:tabs>
        <w:tab w:val="left" w:pos="880"/>
        <w:tab w:val="right" w:leader="dot" w:pos="9016"/>
      </w:tabs>
      <w:spacing w:after="100"/>
      <w:ind w:left="709" w:hanging="489"/>
    </w:pPr>
  </w:style>
  <w:style w:type="paragraph" w:styleId="TOC1">
    <w:name w:val="toc 1"/>
    <w:basedOn w:val="Normal"/>
    <w:next w:val="Normal"/>
    <w:autoRedefine/>
    <w:uiPriority w:val="39"/>
    <w:unhideWhenUsed/>
    <w:rsid w:val="00645197"/>
    <w:pPr>
      <w:tabs>
        <w:tab w:val="right" w:leader="dot" w:pos="9016"/>
      </w:tabs>
      <w:spacing w:before="240"/>
    </w:pPr>
    <w:rPr>
      <w:rFonts w:eastAsia="Times New Roman"/>
      <w:noProof/>
      <w:color w:val="2E74B5"/>
      <w:sz w:val="24"/>
      <w:lang w:val="en" w:eastAsia="en-GB"/>
    </w:rPr>
  </w:style>
  <w:style w:type="character" w:customStyle="1" w:styleId="ListParagraphChar">
    <w:name w:val="List Paragraph Char"/>
    <w:basedOn w:val="DefaultParagraphFont"/>
    <w:link w:val="ListParagraph"/>
    <w:uiPriority w:val="34"/>
    <w:rsid w:val="00B12A88"/>
  </w:style>
  <w:style w:type="character" w:customStyle="1" w:styleId="Heading3Char">
    <w:name w:val="Heading 3 Char"/>
    <w:link w:val="Heading3"/>
    <w:uiPriority w:val="9"/>
    <w:rsid w:val="004C4674"/>
    <w:rPr>
      <w:rFonts w:ascii="Calibri" w:eastAsia="Calibri" w:hAnsi="Calibri" w:cs="Times New Roman"/>
      <w:b/>
      <w:color w:val="404040"/>
      <w:lang w:val="en" w:eastAsia="en-GB"/>
    </w:rPr>
  </w:style>
  <w:style w:type="paragraph" w:customStyle="1" w:styleId="Bulletlists">
    <w:name w:val="Bullet lists"/>
    <w:basedOn w:val="04Maintext"/>
    <w:qFormat/>
    <w:rsid w:val="00E36B4E"/>
    <w:pPr>
      <w:numPr>
        <w:numId w:val="10"/>
      </w:numPr>
    </w:pPr>
  </w:style>
  <w:style w:type="paragraph" w:customStyle="1" w:styleId="Default">
    <w:name w:val="Default"/>
    <w:locked/>
    <w:rsid w:val="0097162B"/>
    <w:pPr>
      <w:autoSpaceDE w:val="0"/>
      <w:autoSpaceDN w:val="0"/>
      <w:adjustRightInd w:val="0"/>
      <w:spacing w:before="120"/>
    </w:pPr>
    <w:rPr>
      <w:rFonts w:cs="Calibri"/>
      <w:color w:val="000000"/>
      <w:sz w:val="24"/>
      <w:szCs w:val="24"/>
      <w:lang w:eastAsia="en-US"/>
    </w:rPr>
  </w:style>
  <w:style w:type="character" w:styleId="IntenseEmphasis">
    <w:name w:val="Intense Emphasis"/>
    <w:uiPriority w:val="21"/>
    <w:locked/>
    <w:rsid w:val="0069694C"/>
    <w:rPr>
      <w:i/>
      <w:iCs/>
      <w:color w:val="6A737B"/>
    </w:rPr>
  </w:style>
  <w:style w:type="paragraph" w:customStyle="1" w:styleId="Letteredlists">
    <w:name w:val="Lettered lists"/>
    <w:basedOn w:val="04Maintext"/>
    <w:link w:val="LetteredlistsChar"/>
    <w:qFormat/>
    <w:rsid w:val="000C14E4"/>
    <w:pPr>
      <w:numPr>
        <w:numId w:val="2"/>
      </w:numPr>
      <w:ind w:left="840" w:hanging="392"/>
    </w:pPr>
  </w:style>
  <w:style w:type="paragraph" w:customStyle="1" w:styleId="Letteredlists2">
    <w:name w:val="Lettered lists 2"/>
    <w:basedOn w:val="04Maintext"/>
    <w:link w:val="Letteredlists2Char"/>
    <w:qFormat/>
    <w:rsid w:val="000C14E4"/>
    <w:pPr>
      <w:numPr>
        <w:numId w:val="3"/>
      </w:numPr>
      <w:ind w:left="1276" w:hanging="425"/>
    </w:pPr>
  </w:style>
  <w:style w:type="character" w:customStyle="1" w:styleId="LetteredlistsChar">
    <w:name w:val="Lettered lists Char"/>
    <w:link w:val="Letteredlists"/>
    <w:rsid w:val="000C14E4"/>
    <w:rPr>
      <w:rFonts w:ascii="Calibri" w:eastAsia="Calibri" w:hAnsi="Calibri" w:cs="Times New Roman"/>
      <w:color w:val="404040"/>
      <w:lang w:val="en" w:eastAsia="en-GB"/>
    </w:rPr>
  </w:style>
  <w:style w:type="paragraph" w:customStyle="1" w:styleId="Bulletlists2">
    <w:name w:val="Bullet lists 2"/>
    <w:basedOn w:val="ListParagraph"/>
    <w:link w:val="Bulletlists2Char"/>
    <w:qFormat/>
    <w:rsid w:val="00BC0C54"/>
    <w:pPr>
      <w:numPr>
        <w:numId w:val="4"/>
      </w:numPr>
      <w:ind w:left="1276" w:hanging="366"/>
      <w:contextualSpacing w:val="0"/>
    </w:pPr>
  </w:style>
  <w:style w:type="character" w:customStyle="1" w:styleId="Letteredlists2Char">
    <w:name w:val="Lettered lists 2 Char"/>
    <w:link w:val="Letteredlists2"/>
    <w:rsid w:val="000C14E4"/>
    <w:rPr>
      <w:rFonts w:ascii="Calibri" w:eastAsia="Calibri" w:hAnsi="Calibri" w:cs="Times New Roman"/>
      <w:color w:val="404040"/>
      <w:lang w:val="en" w:eastAsia="en-GB"/>
    </w:rPr>
  </w:style>
  <w:style w:type="paragraph" w:customStyle="1" w:styleId="NumberedHeading1">
    <w:name w:val="Numbered Heading 1"/>
    <w:basedOn w:val="Heading1"/>
    <w:link w:val="NumberedHeading1Char"/>
    <w:qFormat/>
    <w:rsid w:val="009F7C5A"/>
    <w:pPr>
      <w:numPr>
        <w:numId w:val="6"/>
      </w:numPr>
    </w:pPr>
  </w:style>
  <w:style w:type="character" w:customStyle="1" w:styleId="Bulletlists2Char">
    <w:name w:val="Bullet lists 2 Char"/>
    <w:basedOn w:val="ListParagraphChar"/>
    <w:link w:val="Bulletlists2"/>
    <w:rsid w:val="00BC0C54"/>
  </w:style>
  <w:style w:type="paragraph" w:customStyle="1" w:styleId="NumberedHeading2">
    <w:name w:val="Numbered Heading 2"/>
    <w:basedOn w:val="Heading2"/>
    <w:link w:val="NumberedHeading2Char"/>
    <w:qFormat/>
    <w:rsid w:val="00B119A0"/>
    <w:pPr>
      <w:numPr>
        <w:numId w:val="1"/>
      </w:numPr>
      <w:ind w:left="426" w:hanging="426"/>
    </w:pPr>
  </w:style>
  <w:style w:type="character" w:customStyle="1" w:styleId="NumberedHeading1Char">
    <w:name w:val="Numbered Heading 1 Char"/>
    <w:link w:val="NumberedHeading1"/>
    <w:rsid w:val="009F7C5A"/>
    <w:rPr>
      <w:rFonts w:ascii="Calibri" w:eastAsia="Times New Roman" w:hAnsi="Calibri" w:cs="Times New Roman"/>
      <w:color w:val="2E74B5"/>
      <w:sz w:val="32"/>
      <w:szCs w:val="32"/>
      <w:lang w:val="en" w:eastAsia="en-GB"/>
    </w:rPr>
  </w:style>
  <w:style w:type="paragraph" w:customStyle="1" w:styleId="Numberedheading3">
    <w:name w:val="Numbered heading 3"/>
    <w:basedOn w:val="Heading3"/>
    <w:link w:val="Numberedheading3Char"/>
    <w:qFormat/>
    <w:rsid w:val="00B119A0"/>
    <w:pPr>
      <w:numPr>
        <w:numId w:val="5"/>
      </w:numPr>
      <w:ind w:left="357" w:hanging="357"/>
    </w:pPr>
  </w:style>
  <w:style w:type="character" w:customStyle="1" w:styleId="NumberedHeading2Char">
    <w:name w:val="Numbered Heading 2 Char"/>
    <w:link w:val="NumberedHeading2"/>
    <w:rsid w:val="00B119A0"/>
    <w:rPr>
      <w:rFonts w:ascii="Calibri" w:eastAsia="Times New Roman" w:hAnsi="Calibri" w:cs="Times New Roman"/>
      <w:color w:val="2E74B5"/>
      <w:sz w:val="26"/>
      <w:szCs w:val="26"/>
    </w:rPr>
  </w:style>
  <w:style w:type="paragraph" w:styleId="TOC3">
    <w:name w:val="toc 3"/>
    <w:basedOn w:val="Normal"/>
    <w:next w:val="Normal"/>
    <w:autoRedefine/>
    <w:uiPriority w:val="39"/>
    <w:unhideWhenUsed/>
    <w:rsid w:val="00645197"/>
    <w:pPr>
      <w:spacing w:after="100"/>
      <w:ind w:left="440"/>
    </w:pPr>
  </w:style>
  <w:style w:type="character" w:customStyle="1" w:styleId="Numberedheading3Char">
    <w:name w:val="Numbered heading 3 Char"/>
    <w:link w:val="Numberedheading3"/>
    <w:rsid w:val="00B119A0"/>
    <w:rPr>
      <w:rFonts w:ascii="Calibri" w:eastAsia="Calibri" w:hAnsi="Calibri" w:cs="Times New Roman"/>
      <w:b/>
      <w:color w:val="2E74B5"/>
      <w:sz w:val="26"/>
      <w:szCs w:val="26"/>
      <w:lang w:val="en" w:eastAsia="en-GB"/>
    </w:rPr>
  </w:style>
  <w:style w:type="table" w:styleId="GridTable1Light">
    <w:name w:val="Grid Table 1 Light"/>
    <w:basedOn w:val="TableNormal"/>
    <w:uiPriority w:val="46"/>
    <w:locked/>
    <w:rsid w:val="009F7C5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9F7C5A"/>
    <w:tblPr>
      <w:tblStyleRowBandSize w:val="1"/>
      <w:tblStyleColBandSize w:val="1"/>
      <w:tblBorders>
        <w:top w:val="single" w:sz="4" w:space="0" w:color="C2C6CA"/>
        <w:left w:val="single" w:sz="4" w:space="0" w:color="C2C6CA"/>
        <w:bottom w:val="single" w:sz="4" w:space="0" w:color="C2C6CA"/>
        <w:right w:val="single" w:sz="4" w:space="0" w:color="C2C6CA"/>
        <w:insideH w:val="single" w:sz="4" w:space="0" w:color="C2C6CA"/>
        <w:insideV w:val="single" w:sz="4" w:space="0" w:color="C2C6CA"/>
      </w:tblBorders>
    </w:tblPr>
    <w:tblStylePr w:type="firstRow">
      <w:rPr>
        <w:b/>
        <w:bCs/>
      </w:rPr>
      <w:tblPr/>
      <w:tcPr>
        <w:tcBorders>
          <w:bottom w:val="single" w:sz="12" w:space="0" w:color="A4ABB1"/>
        </w:tcBorders>
      </w:tcPr>
    </w:tblStylePr>
    <w:tblStylePr w:type="lastRow">
      <w:rPr>
        <w:b/>
        <w:bCs/>
      </w:rPr>
      <w:tblPr/>
      <w:tcPr>
        <w:tcBorders>
          <w:top w:val="double" w:sz="2" w:space="0" w:color="A4ABB1"/>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9F7C5A"/>
    <w:tblPr>
      <w:tblStyleRowBandSize w:val="1"/>
      <w:tblStyleColBandSize w:val="1"/>
      <w:tblBorders>
        <w:top w:val="single" w:sz="4" w:space="0" w:color="D397E2"/>
        <w:left w:val="single" w:sz="4" w:space="0" w:color="D397E2"/>
        <w:bottom w:val="single" w:sz="4" w:space="0" w:color="D397E2"/>
        <w:right w:val="single" w:sz="4" w:space="0" w:color="D397E2"/>
        <w:insideH w:val="single" w:sz="4" w:space="0" w:color="D397E2"/>
        <w:insideV w:val="single" w:sz="4" w:space="0" w:color="D397E2"/>
      </w:tblBorders>
    </w:tblPr>
    <w:tblStylePr w:type="firstRow">
      <w:rPr>
        <w:b/>
        <w:bCs/>
      </w:rPr>
      <w:tblPr/>
      <w:tcPr>
        <w:tcBorders>
          <w:bottom w:val="single" w:sz="12" w:space="0" w:color="BD63D3"/>
        </w:tcBorders>
      </w:tcPr>
    </w:tblStylePr>
    <w:tblStylePr w:type="lastRow">
      <w:rPr>
        <w:b/>
        <w:bCs/>
      </w:rPr>
      <w:tblPr/>
      <w:tcPr>
        <w:tcBorders>
          <w:top w:val="double" w:sz="2" w:space="0" w:color="BD63D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9F7C5A"/>
    <w:tblPr>
      <w:tblStyleRowBandSize w:val="1"/>
      <w:tblStyleColBandSize w:val="1"/>
      <w:tblBorders>
        <w:top w:val="single" w:sz="4" w:space="0" w:color="F9D4E5"/>
        <w:left w:val="single" w:sz="4" w:space="0" w:color="F9D4E5"/>
        <w:bottom w:val="single" w:sz="4" w:space="0" w:color="F9D4E5"/>
        <w:right w:val="single" w:sz="4" w:space="0" w:color="F9D4E5"/>
        <w:insideH w:val="single" w:sz="4" w:space="0" w:color="F9D4E5"/>
        <w:insideV w:val="single" w:sz="4" w:space="0" w:color="F9D4E5"/>
      </w:tblBorders>
    </w:tblPr>
    <w:tblStylePr w:type="firstRow">
      <w:rPr>
        <w:b/>
        <w:bCs/>
      </w:rPr>
      <w:tblPr/>
      <w:tcPr>
        <w:tcBorders>
          <w:bottom w:val="single" w:sz="12" w:space="0" w:color="F6BFD8"/>
        </w:tcBorders>
      </w:tcPr>
    </w:tblStylePr>
    <w:tblStylePr w:type="lastRow">
      <w:rPr>
        <w:b/>
        <w:bCs/>
      </w:rPr>
      <w:tblPr/>
      <w:tcPr>
        <w:tcBorders>
          <w:top w:val="double" w:sz="2" w:space="0" w:color="F6BFD8"/>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9F7C5A"/>
    <w:tblPr>
      <w:tblStyleRowBandSize w:val="1"/>
      <w:tblStyleColBandSize w:val="1"/>
      <w:tblBorders>
        <w:top w:val="single" w:sz="4" w:space="0" w:color="C3E3AF"/>
        <w:left w:val="single" w:sz="4" w:space="0" w:color="C3E3AF"/>
        <w:bottom w:val="single" w:sz="4" w:space="0" w:color="C3E3AF"/>
        <w:right w:val="single" w:sz="4" w:space="0" w:color="C3E3AF"/>
        <w:insideH w:val="single" w:sz="4" w:space="0" w:color="C3E3AF"/>
        <w:insideV w:val="single" w:sz="4" w:space="0" w:color="C3E3AF"/>
      </w:tblBorders>
    </w:tblPr>
    <w:tblStylePr w:type="firstRow">
      <w:rPr>
        <w:b/>
        <w:bCs/>
      </w:rPr>
      <w:tblPr/>
      <w:tcPr>
        <w:tcBorders>
          <w:bottom w:val="single" w:sz="12" w:space="0" w:color="A5D587"/>
        </w:tcBorders>
      </w:tcPr>
    </w:tblStylePr>
    <w:tblStylePr w:type="lastRow">
      <w:rPr>
        <w:b/>
        <w:bCs/>
      </w:rPr>
      <w:tblPr/>
      <w:tcPr>
        <w:tcBorders>
          <w:top w:val="double" w:sz="2" w:space="0" w:color="A5D587"/>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9F7C5A"/>
    <w:tblPr>
      <w:tblStyleRowBandSize w:val="1"/>
      <w:tblStyleColBandSize w:val="1"/>
      <w:tblBorders>
        <w:top w:val="single" w:sz="4" w:space="0" w:color="F5A1AD"/>
        <w:left w:val="single" w:sz="4" w:space="0" w:color="F5A1AD"/>
        <w:bottom w:val="single" w:sz="4" w:space="0" w:color="F5A1AD"/>
        <w:right w:val="single" w:sz="4" w:space="0" w:color="F5A1AD"/>
        <w:insideH w:val="single" w:sz="4" w:space="0" w:color="F5A1AD"/>
        <w:insideV w:val="single" w:sz="4" w:space="0" w:color="F5A1AD"/>
      </w:tblBorders>
    </w:tblPr>
    <w:tblStylePr w:type="firstRow">
      <w:rPr>
        <w:b/>
        <w:bCs/>
      </w:rPr>
      <w:tblPr/>
      <w:tcPr>
        <w:tcBorders>
          <w:bottom w:val="single" w:sz="12" w:space="0" w:color="F07284"/>
        </w:tcBorders>
      </w:tcPr>
    </w:tblStylePr>
    <w:tblStylePr w:type="lastRow">
      <w:rPr>
        <w:b/>
        <w:bCs/>
      </w:rPr>
      <w:tblPr/>
      <w:tcPr>
        <w:tcBorders>
          <w:top w:val="double" w:sz="2" w:space="0" w:color="F07284"/>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9F7C5A"/>
    <w:tblPr>
      <w:tblStyleRowBandSize w:val="1"/>
      <w:tblStyleColBandSize w:val="1"/>
      <w:tblBorders>
        <w:top w:val="single" w:sz="4" w:space="0" w:color="EEF2B7"/>
        <w:left w:val="single" w:sz="4" w:space="0" w:color="EEF2B7"/>
        <w:bottom w:val="single" w:sz="4" w:space="0" w:color="EEF2B7"/>
        <w:right w:val="single" w:sz="4" w:space="0" w:color="EEF2B7"/>
        <w:insideH w:val="single" w:sz="4" w:space="0" w:color="EEF2B7"/>
        <w:insideV w:val="single" w:sz="4" w:space="0" w:color="EEF2B7"/>
      </w:tblBorders>
    </w:tblPr>
    <w:tblStylePr w:type="firstRow">
      <w:rPr>
        <w:b/>
        <w:bCs/>
      </w:rPr>
      <w:tblPr/>
      <w:tcPr>
        <w:tcBorders>
          <w:bottom w:val="single" w:sz="12" w:space="0" w:color="E5EC93"/>
        </w:tcBorders>
      </w:tcPr>
    </w:tblStylePr>
    <w:tblStylePr w:type="lastRow">
      <w:rPr>
        <w:b/>
        <w:bCs/>
      </w:rPr>
      <w:tblPr/>
      <w:tcPr>
        <w:tcBorders>
          <w:top w:val="double" w:sz="2" w:space="0" w:color="E5EC93"/>
        </w:tcBorders>
      </w:tcPr>
    </w:tblStylePr>
    <w:tblStylePr w:type="firstCol">
      <w:rPr>
        <w:b/>
        <w:bCs/>
      </w:rPr>
    </w:tblStylePr>
    <w:tblStylePr w:type="lastCol">
      <w:rPr>
        <w:b/>
        <w:bCs/>
      </w:rPr>
    </w:tblStylePr>
  </w:style>
  <w:style w:type="table" w:customStyle="1" w:styleId="6pt">
    <w:name w:val="6pt"/>
    <w:basedOn w:val="TableNormal"/>
    <w:uiPriority w:val="99"/>
    <w:rsid w:val="006E2688"/>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0EDFA"/>
      </w:tcPr>
    </w:tblStylePr>
  </w:style>
  <w:style w:type="table" w:styleId="LightList-Accent3">
    <w:name w:val="Light List Accent 3"/>
    <w:basedOn w:val="TableNormal"/>
    <w:uiPriority w:val="61"/>
    <w:locked/>
    <w:rsid w:val="00984EAE"/>
    <w:rPr>
      <w:rFonts w:eastAsia="Times New Roman"/>
      <w:lang w:val="en-US"/>
    </w:rPr>
    <w:tblPr>
      <w:tblStyleRowBandSize w:val="1"/>
      <w:tblStyleColBandSize w:val="1"/>
      <w:tblBorders>
        <w:top w:val="single" w:sz="8" w:space="0" w:color="F095BF"/>
        <w:left w:val="single" w:sz="8" w:space="0" w:color="F095BF"/>
        <w:bottom w:val="single" w:sz="8" w:space="0" w:color="F095BF"/>
        <w:right w:val="single" w:sz="8" w:space="0" w:color="F095BF"/>
      </w:tblBorders>
    </w:tblPr>
    <w:tblStylePr w:type="firstRow">
      <w:pPr>
        <w:spacing w:before="0" w:after="0" w:line="240" w:lineRule="auto"/>
      </w:pPr>
      <w:rPr>
        <w:b/>
        <w:bCs/>
        <w:color w:val="004990"/>
      </w:rPr>
      <w:tblPr/>
      <w:tcPr>
        <w:shd w:val="clear" w:color="auto" w:fill="F095BF"/>
      </w:tcPr>
    </w:tblStylePr>
    <w:tblStylePr w:type="lastRow">
      <w:pPr>
        <w:spacing w:before="0" w:after="0" w:line="240" w:lineRule="auto"/>
      </w:pPr>
      <w:rPr>
        <w:b/>
        <w:bCs/>
      </w:rPr>
      <w:tblPr/>
      <w:tcPr>
        <w:tcBorders>
          <w:top w:val="double" w:sz="6" w:space="0" w:color="F095BF"/>
          <w:left w:val="single" w:sz="8" w:space="0" w:color="F095BF"/>
          <w:bottom w:val="single" w:sz="8" w:space="0" w:color="F095BF"/>
          <w:right w:val="single" w:sz="8" w:space="0" w:color="F095BF"/>
        </w:tcBorders>
      </w:tcPr>
    </w:tblStylePr>
    <w:tblStylePr w:type="firstCol">
      <w:rPr>
        <w:b/>
        <w:bCs/>
      </w:rPr>
    </w:tblStylePr>
    <w:tblStylePr w:type="lastCol">
      <w:rPr>
        <w:b/>
        <w:bCs/>
      </w:rPr>
    </w:tblStylePr>
    <w:tblStylePr w:type="band1Vert">
      <w:tblPr/>
      <w:tcPr>
        <w:tcBorders>
          <w:top w:val="single" w:sz="8" w:space="0" w:color="F095BF"/>
          <w:left w:val="single" w:sz="8" w:space="0" w:color="F095BF"/>
          <w:bottom w:val="single" w:sz="8" w:space="0" w:color="F095BF"/>
          <w:right w:val="single" w:sz="8" w:space="0" w:color="F095BF"/>
        </w:tcBorders>
      </w:tcPr>
    </w:tblStylePr>
    <w:tblStylePr w:type="band1Horz">
      <w:tblPr/>
      <w:tcPr>
        <w:tcBorders>
          <w:top w:val="single" w:sz="8" w:space="0" w:color="F095BF"/>
          <w:left w:val="single" w:sz="8" w:space="0" w:color="F095BF"/>
          <w:bottom w:val="single" w:sz="8" w:space="0" w:color="F095BF"/>
          <w:right w:val="single" w:sz="8" w:space="0" w:color="F095BF"/>
        </w:tcBorders>
      </w:tcPr>
    </w:tblStylePr>
  </w:style>
  <w:style w:type="character" w:customStyle="1" w:styleId="Heading4Char">
    <w:name w:val="Heading 4 Char"/>
    <w:link w:val="Heading4"/>
    <w:uiPriority w:val="9"/>
    <w:rsid w:val="001D4DAE"/>
    <w:rPr>
      <w:rFonts w:ascii="Calibri" w:eastAsia="Calibri" w:hAnsi="Calibri" w:cs="Times New Roman"/>
      <w:color w:val="404040"/>
      <w:u w:val="single"/>
      <w:lang w:val="en" w:eastAsia="en-GB"/>
    </w:rPr>
  </w:style>
  <w:style w:type="paragraph" w:styleId="Quote">
    <w:name w:val="Quote"/>
    <w:basedOn w:val="Normal"/>
    <w:next w:val="Normal"/>
    <w:link w:val="QuoteChar"/>
    <w:uiPriority w:val="29"/>
    <w:locked/>
    <w:rsid w:val="0005437F"/>
    <w:pPr>
      <w:spacing w:before="200"/>
      <w:ind w:left="864" w:right="864"/>
      <w:jc w:val="center"/>
    </w:pPr>
    <w:rPr>
      <w:i/>
      <w:iCs/>
    </w:rPr>
  </w:style>
  <w:style w:type="character" w:customStyle="1" w:styleId="QuoteChar">
    <w:name w:val="Quote Char"/>
    <w:link w:val="Quote"/>
    <w:uiPriority w:val="29"/>
    <w:rsid w:val="0005437F"/>
    <w:rPr>
      <w:i/>
      <w:iCs/>
      <w:color w:val="404040"/>
    </w:rPr>
  </w:style>
  <w:style w:type="paragraph" w:customStyle="1" w:styleId="Numberedlist">
    <w:name w:val="Numbered list"/>
    <w:basedOn w:val="04Maintext"/>
    <w:link w:val="NumberedlistChar"/>
    <w:qFormat/>
    <w:rsid w:val="00645197"/>
    <w:pPr>
      <w:numPr>
        <w:numId w:val="7"/>
      </w:numPr>
    </w:pPr>
  </w:style>
  <w:style w:type="character" w:customStyle="1" w:styleId="NumberedlistChar">
    <w:name w:val="Numbered list Char"/>
    <w:link w:val="Numberedlist"/>
    <w:rsid w:val="00645197"/>
    <w:rPr>
      <w:rFonts w:ascii="Calibri" w:eastAsia="Calibri" w:hAnsi="Calibri" w:cs="Times New Roman"/>
      <w:color w:val="404040"/>
      <w:lang w:val="en" w:eastAsia="en-GB"/>
    </w:rPr>
  </w:style>
  <w:style w:type="character" w:customStyle="1" w:styleId="RedText">
    <w:name w:val="Red Text"/>
    <w:uiPriority w:val="1"/>
    <w:qFormat/>
    <w:rsid w:val="0005437F"/>
    <w:rPr>
      <w:rFonts w:ascii="Calibri" w:hAnsi="Calibri"/>
      <w:color w:val="FF0000"/>
      <w:sz w:val="22"/>
    </w:rPr>
  </w:style>
  <w:style w:type="character" w:customStyle="1" w:styleId="Subscript">
    <w:name w:val="Subscript"/>
    <w:uiPriority w:val="1"/>
    <w:qFormat/>
    <w:rsid w:val="0005437F"/>
    <w:rPr>
      <w:rFonts w:ascii="Calibri" w:hAnsi="Calibri"/>
      <w:color w:val="404040"/>
      <w:sz w:val="18"/>
      <w:u w:val="none"/>
    </w:rPr>
  </w:style>
  <w:style w:type="character" w:customStyle="1" w:styleId="Highlight">
    <w:name w:val="Highlight"/>
    <w:uiPriority w:val="1"/>
    <w:qFormat/>
    <w:rsid w:val="0078110C"/>
    <w:rPr>
      <w:rFonts w:ascii="Calibri" w:eastAsia="Calibri" w:hAnsi="Calibri" w:cs="Times New Roman"/>
      <w:color w:val="404040"/>
      <w:bdr w:val="none" w:sz="0" w:space="0" w:color="auto"/>
      <w:shd w:val="clear" w:color="auto" w:fill="FFFF00"/>
      <w:lang w:val="en" w:eastAsia="en-GB"/>
    </w:rPr>
  </w:style>
  <w:style w:type="paragraph" w:customStyle="1" w:styleId="HeaderandFooterText">
    <w:name w:val="Header and Footer Text"/>
    <w:basedOn w:val="04Maintext"/>
    <w:link w:val="HeaderandFooterTextChar"/>
    <w:qFormat/>
    <w:rsid w:val="00D71CC6"/>
    <w:pPr>
      <w:spacing w:before="0" w:after="0"/>
    </w:pPr>
    <w:rPr>
      <w:sz w:val="18"/>
    </w:rPr>
  </w:style>
  <w:style w:type="character" w:customStyle="1" w:styleId="HeaderandFooterTextChar">
    <w:name w:val="Header and Footer Text Char"/>
    <w:link w:val="HeaderandFooterText"/>
    <w:rsid w:val="00D71CC6"/>
    <w:rPr>
      <w:rFonts w:ascii="Calibri" w:eastAsia="Calibri" w:hAnsi="Calibri" w:cs="Times New Roman"/>
      <w:color w:val="404040"/>
      <w:sz w:val="18"/>
      <w:lang w:val="en" w:eastAsia="en-GB"/>
    </w:rPr>
  </w:style>
  <w:style w:type="paragraph" w:customStyle="1" w:styleId="NumberedList2">
    <w:name w:val="Numbered List 2"/>
    <w:basedOn w:val="04Maintext"/>
    <w:link w:val="NumberedList2Char"/>
    <w:qFormat/>
    <w:rsid w:val="005075EC"/>
    <w:pPr>
      <w:numPr>
        <w:numId w:val="8"/>
      </w:numPr>
    </w:pPr>
  </w:style>
  <w:style w:type="table" w:styleId="PlainTable1">
    <w:name w:val="Plain Table 1"/>
    <w:basedOn w:val="TableNormal"/>
    <w:uiPriority w:val="41"/>
    <w:locked/>
    <w:rsid w:val="005075EC"/>
    <w:tblPr>
      <w:tblStyleRowBandSize w:val="1"/>
      <w:tblStyleColBandSize w:val="1"/>
      <w:tblBorders>
        <w:top w:val="single" w:sz="4" w:space="0" w:color="00366B"/>
        <w:left w:val="single" w:sz="4" w:space="0" w:color="00366B"/>
        <w:bottom w:val="single" w:sz="4" w:space="0" w:color="00366B"/>
        <w:right w:val="single" w:sz="4" w:space="0" w:color="00366B"/>
        <w:insideH w:val="single" w:sz="4" w:space="0" w:color="00366B"/>
        <w:insideV w:val="single" w:sz="4" w:space="0" w:color="00366B"/>
      </w:tblBorders>
    </w:tblPr>
    <w:tblStylePr w:type="firstRow">
      <w:rPr>
        <w:b/>
        <w:bCs/>
      </w:rPr>
    </w:tblStylePr>
    <w:tblStylePr w:type="lastRow">
      <w:rPr>
        <w:b/>
        <w:bCs/>
      </w:rPr>
      <w:tblPr/>
      <w:tcPr>
        <w:tcBorders>
          <w:top w:val="double" w:sz="4" w:space="0" w:color="00366B"/>
        </w:tcBorders>
      </w:tcPr>
    </w:tblStylePr>
    <w:tblStylePr w:type="firstCol">
      <w:rPr>
        <w:b/>
        <w:bCs/>
      </w:rPr>
    </w:tblStylePr>
    <w:tblStylePr w:type="lastCol">
      <w:rPr>
        <w:b/>
        <w:bCs/>
      </w:rPr>
    </w:tblStylePr>
    <w:tblStylePr w:type="band1Vert">
      <w:tblPr/>
      <w:tcPr>
        <w:shd w:val="clear" w:color="auto" w:fill="004488"/>
      </w:tcPr>
    </w:tblStylePr>
    <w:tblStylePr w:type="band1Horz">
      <w:tblPr/>
      <w:tcPr>
        <w:shd w:val="clear" w:color="auto" w:fill="004488"/>
      </w:tcPr>
    </w:tblStylePr>
  </w:style>
  <w:style w:type="character" w:customStyle="1" w:styleId="NumberedList2Char">
    <w:name w:val="Numbered List 2 Char"/>
    <w:link w:val="NumberedList2"/>
    <w:rsid w:val="005075EC"/>
    <w:rPr>
      <w:rFonts w:ascii="Calibri" w:eastAsia="Calibri" w:hAnsi="Calibri" w:cs="Times New Roman"/>
      <w:color w:val="404040"/>
      <w:lang w:val="en" w:eastAsia="en-GB"/>
    </w:rPr>
  </w:style>
  <w:style w:type="table" w:customStyle="1" w:styleId="6pt2">
    <w:name w:val="6pt 2"/>
    <w:basedOn w:val="6pt"/>
    <w:uiPriority w:val="99"/>
    <w:rsid w:val="005075EC"/>
    <w:tblPr/>
    <w:tblStylePr w:type="firstRow">
      <w:tblPr/>
      <w:tcPr>
        <w:shd w:val="clear" w:color="auto" w:fill="D0EDFA"/>
      </w:tcPr>
    </w:tblStylePr>
    <w:tblStylePr w:type="firstCol">
      <w:tblPr/>
      <w:tcPr>
        <w:shd w:val="clear" w:color="auto" w:fill="D0EDFA"/>
      </w:tcPr>
    </w:tblStylePr>
  </w:style>
  <w:style w:type="table" w:styleId="PlainTable2">
    <w:name w:val="Plain Table 2"/>
    <w:basedOn w:val="TableNormal"/>
    <w:uiPriority w:val="42"/>
    <w:locked/>
    <w:rsid w:val="005075E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pt3">
    <w:name w:val="6pt 3"/>
    <w:basedOn w:val="TableNormal"/>
    <w:uiPriority w:val="99"/>
    <w:rsid w:val="006E2688"/>
    <w:tblPr/>
    <w:tcPr>
      <w:shd w:val="clear" w:color="auto" w:fill="FFFFFF"/>
    </w:tcPr>
    <w:tblStylePr w:type="firstRow">
      <w:rPr>
        <w:color w:val="404040"/>
      </w:rPr>
    </w:tblStylePr>
    <w:tblStylePr w:type="firstCol">
      <w:tblPr/>
      <w:tcPr>
        <w:shd w:val="clear" w:color="auto" w:fill="FFFFFF"/>
      </w:tcPr>
    </w:tblStylePr>
  </w:style>
  <w:style w:type="character" w:customStyle="1" w:styleId="Underlined">
    <w:name w:val="Underlined"/>
    <w:uiPriority w:val="1"/>
    <w:qFormat/>
    <w:rsid w:val="0005437F"/>
    <w:rPr>
      <w:rFonts w:ascii="Calibri" w:hAnsi="Calibri"/>
      <w:color w:val="404040"/>
      <w:sz w:val="22"/>
      <w:u w:val="single"/>
    </w:rPr>
  </w:style>
  <w:style w:type="paragraph" w:customStyle="1" w:styleId="Itallic">
    <w:name w:val="Itallic"/>
    <w:basedOn w:val="04Maintext"/>
    <w:link w:val="ItallicChar"/>
    <w:qFormat/>
    <w:rsid w:val="0005437F"/>
    <w:rPr>
      <w:i/>
    </w:rPr>
  </w:style>
  <w:style w:type="character" w:customStyle="1" w:styleId="ItallicChar">
    <w:name w:val="Itallic Char"/>
    <w:link w:val="Itallic"/>
    <w:rsid w:val="0005437F"/>
    <w:rPr>
      <w:rFonts w:ascii="Calibri" w:eastAsia="Calibri" w:hAnsi="Calibri" w:cs="Times New Roman"/>
      <w:i/>
      <w:color w:val="404040"/>
      <w:lang w:val="en" w:eastAsia="en-GB"/>
    </w:rPr>
  </w:style>
  <w:style w:type="table" w:styleId="TableGridLight">
    <w:name w:val="Grid Table Light"/>
    <w:basedOn w:val="TableNormal"/>
    <w:uiPriority w:val="40"/>
    <w:locked/>
    <w:rsid w:val="00BB22F6"/>
    <w:tblPr>
      <w:tblBorders>
        <w:top w:val="single" w:sz="4" w:space="0" w:color="00366B"/>
        <w:left w:val="single" w:sz="4" w:space="0" w:color="00366B"/>
        <w:bottom w:val="single" w:sz="4" w:space="0" w:color="00366B"/>
        <w:right w:val="single" w:sz="4" w:space="0" w:color="00366B"/>
        <w:insideH w:val="single" w:sz="4" w:space="0" w:color="00366B"/>
        <w:insideV w:val="single" w:sz="4" w:space="0" w:color="00366B"/>
      </w:tblBorders>
    </w:tblPr>
  </w:style>
  <w:style w:type="table" w:customStyle="1" w:styleId="6pt4">
    <w:name w:val="6pt 4"/>
    <w:basedOn w:val="TableNormal"/>
    <w:uiPriority w:val="99"/>
    <w:rsid w:val="009A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0EDFA"/>
      </w:tcPr>
    </w:tblStylePr>
  </w:style>
  <w:style w:type="numbering" w:customStyle="1" w:styleId="Style1">
    <w:name w:val="Style1"/>
    <w:uiPriority w:val="99"/>
    <w:rsid w:val="00E36B4E"/>
    <w:pPr>
      <w:numPr>
        <w:numId w:val="9"/>
      </w:numPr>
    </w:pPr>
  </w:style>
  <w:style w:type="table" w:customStyle="1" w:styleId="TableGrid1">
    <w:name w:val="Table Grid1"/>
    <w:basedOn w:val="TableNormal"/>
    <w:next w:val="TableGrid"/>
    <w:uiPriority w:val="59"/>
    <w:rsid w:val="00F6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reesixty">
    <w:name w:val="threesixty"/>
    <w:basedOn w:val="TableNormal"/>
    <w:uiPriority w:val="99"/>
    <w:rsid w:val="00F6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D0EDFA"/>
      </w:tcPr>
    </w:tblStylePr>
  </w:style>
  <w:style w:type="character" w:styleId="CommentReference">
    <w:name w:val="annotation reference"/>
    <w:uiPriority w:val="99"/>
    <w:semiHidden/>
    <w:unhideWhenUsed/>
    <w:rsid w:val="00F33ED5"/>
    <w:rPr>
      <w:sz w:val="16"/>
      <w:szCs w:val="16"/>
    </w:rPr>
  </w:style>
  <w:style w:type="paragraph" w:styleId="CommentText">
    <w:name w:val="annotation text"/>
    <w:basedOn w:val="Normal"/>
    <w:link w:val="CommentTextChar"/>
    <w:uiPriority w:val="99"/>
    <w:semiHidden/>
    <w:unhideWhenUsed/>
    <w:rsid w:val="00F33ED5"/>
    <w:pPr>
      <w:spacing w:line="240" w:lineRule="auto"/>
    </w:pPr>
    <w:rPr>
      <w:sz w:val="20"/>
      <w:szCs w:val="20"/>
    </w:rPr>
  </w:style>
  <w:style w:type="character" w:customStyle="1" w:styleId="CommentTextChar">
    <w:name w:val="Comment Text Char"/>
    <w:link w:val="CommentText"/>
    <w:uiPriority w:val="99"/>
    <w:semiHidden/>
    <w:rsid w:val="00F33ED5"/>
    <w:rPr>
      <w:sz w:val="20"/>
      <w:szCs w:val="20"/>
    </w:rPr>
  </w:style>
  <w:style w:type="paragraph" w:styleId="CommentSubject">
    <w:name w:val="annotation subject"/>
    <w:basedOn w:val="CommentText"/>
    <w:next w:val="CommentText"/>
    <w:link w:val="CommentSubjectChar"/>
    <w:uiPriority w:val="99"/>
    <w:semiHidden/>
    <w:unhideWhenUsed/>
    <w:rsid w:val="00F33ED5"/>
    <w:rPr>
      <w:b/>
      <w:bCs/>
    </w:rPr>
  </w:style>
  <w:style w:type="character" w:customStyle="1" w:styleId="CommentSubjectChar">
    <w:name w:val="Comment Subject Char"/>
    <w:link w:val="CommentSubject"/>
    <w:uiPriority w:val="99"/>
    <w:semiHidden/>
    <w:rsid w:val="00F33ED5"/>
    <w:rPr>
      <w:b/>
      <w:bCs/>
      <w:sz w:val="20"/>
      <w:szCs w:val="20"/>
    </w:rPr>
  </w:style>
  <w:style w:type="paragraph" w:styleId="NormalWeb">
    <w:name w:val="Normal (Web)"/>
    <w:basedOn w:val="Normal"/>
    <w:uiPriority w:val="99"/>
    <w:semiHidden/>
    <w:unhideWhenUsed/>
    <w:rsid w:val="009A777A"/>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section-type5">
    <w:name w:val="section-type5"/>
    <w:basedOn w:val="DefaultParagraphFont"/>
    <w:rsid w:val="009A777A"/>
  </w:style>
  <w:style w:type="paragraph" w:styleId="Revision">
    <w:name w:val="Revision"/>
    <w:hidden/>
    <w:uiPriority w:val="99"/>
    <w:semiHidden/>
    <w:rsid w:val="00AF4F00"/>
    <w:rPr>
      <w:color w:val="404040"/>
      <w:sz w:val="22"/>
      <w:szCs w:val="22"/>
      <w:lang w:eastAsia="en-US"/>
    </w:rPr>
  </w:style>
  <w:style w:type="paragraph" w:customStyle="1" w:styleId="MediumGrid21">
    <w:name w:val="Medium Grid 21"/>
    <w:uiPriority w:val="1"/>
    <w:qFormat/>
    <w:rsid w:val="00C7079C"/>
    <w:rPr>
      <w:rFonts w:ascii="Times New Roman" w:eastAsia="Times New Roman" w:hAnsi="Times New Roman"/>
      <w:sz w:val="24"/>
      <w:szCs w:val="24"/>
      <w:lang w:eastAsia="en-US"/>
    </w:rPr>
  </w:style>
  <w:style w:type="character" w:styleId="UnresolvedMention">
    <w:name w:val="Unresolved Mention"/>
    <w:uiPriority w:val="99"/>
    <w:semiHidden/>
    <w:unhideWhenUsed/>
    <w:rsid w:val="007D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361">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sChild>
        <w:div w:id="322196283">
          <w:marLeft w:val="0"/>
          <w:marRight w:val="0"/>
          <w:marTop w:val="0"/>
          <w:marBottom w:val="0"/>
          <w:divBdr>
            <w:top w:val="none" w:sz="0" w:space="0" w:color="auto"/>
            <w:left w:val="none" w:sz="0" w:space="0" w:color="auto"/>
            <w:bottom w:val="none" w:sz="0" w:space="0" w:color="auto"/>
            <w:right w:val="none" w:sz="0" w:space="0" w:color="auto"/>
          </w:divBdr>
          <w:divsChild>
            <w:div w:id="1908108796">
              <w:marLeft w:val="0"/>
              <w:marRight w:val="0"/>
              <w:marTop w:val="0"/>
              <w:marBottom w:val="0"/>
              <w:divBdr>
                <w:top w:val="none" w:sz="0" w:space="0" w:color="auto"/>
                <w:left w:val="none" w:sz="0" w:space="0" w:color="auto"/>
                <w:bottom w:val="none" w:sz="0" w:space="0" w:color="auto"/>
                <w:right w:val="none" w:sz="0" w:space="0" w:color="auto"/>
              </w:divBdr>
              <w:divsChild>
                <w:div w:id="858854511">
                  <w:marLeft w:val="0"/>
                  <w:marRight w:val="0"/>
                  <w:marTop w:val="0"/>
                  <w:marBottom w:val="0"/>
                  <w:divBdr>
                    <w:top w:val="none" w:sz="0" w:space="0" w:color="auto"/>
                    <w:left w:val="none" w:sz="0" w:space="0" w:color="auto"/>
                    <w:bottom w:val="none" w:sz="0" w:space="0" w:color="auto"/>
                    <w:right w:val="none" w:sz="0" w:space="0" w:color="auto"/>
                  </w:divBdr>
                  <w:divsChild>
                    <w:div w:id="809978129">
                      <w:marLeft w:val="0"/>
                      <w:marRight w:val="0"/>
                      <w:marTop w:val="0"/>
                      <w:marBottom w:val="0"/>
                      <w:divBdr>
                        <w:top w:val="none" w:sz="0" w:space="0" w:color="auto"/>
                        <w:left w:val="none" w:sz="0" w:space="0" w:color="auto"/>
                        <w:bottom w:val="none" w:sz="0" w:space="0" w:color="auto"/>
                        <w:right w:val="none" w:sz="0" w:space="0" w:color="auto"/>
                      </w:divBdr>
                      <w:divsChild>
                        <w:div w:id="1004236776">
                          <w:marLeft w:val="0"/>
                          <w:marRight w:val="0"/>
                          <w:marTop w:val="0"/>
                          <w:marBottom w:val="0"/>
                          <w:divBdr>
                            <w:top w:val="none" w:sz="0" w:space="0" w:color="auto"/>
                            <w:left w:val="none" w:sz="0" w:space="0" w:color="auto"/>
                            <w:bottom w:val="none" w:sz="0" w:space="0" w:color="auto"/>
                            <w:right w:val="none" w:sz="0" w:space="0" w:color="auto"/>
                          </w:divBdr>
                          <w:divsChild>
                            <w:div w:id="734621241">
                              <w:marLeft w:val="0"/>
                              <w:marRight w:val="0"/>
                              <w:marTop w:val="0"/>
                              <w:marBottom w:val="0"/>
                              <w:divBdr>
                                <w:top w:val="none" w:sz="0" w:space="0" w:color="auto"/>
                                <w:left w:val="none" w:sz="0" w:space="0" w:color="auto"/>
                                <w:bottom w:val="none" w:sz="0" w:space="0" w:color="auto"/>
                                <w:right w:val="none" w:sz="0" w:space="0" w:color="auto"/>
                              </w:divBdr>
                              <w:divsChild>
                                <w:div w:id="104470741">
                                  <w:marLeft w:val="0"/>
                                  <w:marRight w:val="0"/>
                                  <w:marTop w:val="0"/>
                                  <w:marBottom w:val="0"/>
                                  <w:divBdr>
                                    <w:top w:val="none" w:sz="0" w:space="0" w:color="auto"/>
                                    <w:left w:val="none" w:sz="0" w:space="0" w:color="auto"/>
                                    <w:bottom w:val="none" w:sz="0" w:space="0" w:color="auto"/>
                                    <w:right w:val="none" w:sz="0" w:space="0" w:color="auto"/>
                                  </w:divBdr>
                                  <w:divsChild>
                                    <w:div w:id="594021271">
                                      <w:marLeft w:val="0"/>
                                      <w:marRight w:val="0"/>
                                      <w:marTop w:val="0"/>
                                      <w:marBottom w:val="0"/>
                                      <w:divBdr>
                                        <w:top w:val="none" w:sz="0" w:space="0" w:color="auto"/>
                                        <w:left w:val="none" w:sz="0" w:space="0" w:color="auto"/>
                                        <w:bottom w:val="none" w:sz="0" w:space="0" w:color="auto"/>
                                        <w:right w:val="none" w:sz="0" w:space="0" w:color="auto"/>
                                      </w:divBdr>
                                    </w:div>
                                    <w:div w:id="1310865192">
                                      <w:marLeft w:val="0"/>
                                      <w:marRight w:val="0"/>
                                      <w:marTop w:val="0"/>
                                      <w:marBottom w:val="0"/>
                                      <w:divBdr>
                                        <w:top w:val="none" w:sz="0" w:space="0" w:color="auto"/>
                                        <w:left w:val="none" w:sz="0" w:space="0" w:color="auto"/>
                                        <w:bottom w:val="none" w:sz="0" w:space="0" w:color="auto"/>
                                        <w:right w:val="none" w:sz="0" w:space="0" w:color="auto"/>
                                      </w:divBdr>
                                      <w:divsChild>
                                        <w:div w:id="9622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2718">
      <w:bodyDiv w:val="1"/>
      <w:marLeft w:val="0"/>
      <w:marRight w:val="0"/>
      <w:marTop w:val="0"/>
      <w:marBottom w:val="0"/>
      <w:divBdr>
        <w:top w:val="none" w:sz="0" w:space="0" w:color="auto"/>
        <w:left w:val="none" w:sz="0" w:space="0" w:color="auto"/>
        <w:bottom w:val="none" w:sz="0" w:space="0" w:color="auto"/>
        <w:right w:val="none" w:sz="0" w:space="0" w:color="auto"/>
      </w:divBdr>
    </w:div>
    <w:div w:id="1108504955">
      <w:bodyDiv w:val="1"/>
      <w:marLeft w:val="-15"/>
      <w:marRight w:val="-15"/>
      <w:marTop w:val="0"/>
      <w:marBottom w:val="0"/>
      <w:divBdr>
        <w:top w:val="none" w:sz="0" w:space="0" w:color="auto"/>
        <w:left w:val="none" w:sz="0" w:space="0" w:color="auto"/>
        <w:bottom w:val="none" w:sz="0" w:space="0" w:color="auto"/>
        <w:right w:val="none" w:sz="0" w:space="0" w:color="auto"/>
      </w:divBdr>
      <w:divsChild>
        <w:div w:id="1080909896">
          <w:marLeft w:val="0"/>
          <w:marRight w:val="0"/>
          <w:marTop w:val="0"/>
          <w:marBottom w:val="0"/>
          <w:divBdr>
            <w:top w:val="none" w:sz="0" w:space="0" w:color="auto"/>
            <w:left w:val="none" w:sz="0" w:space="0" w:color="auto"/>
            <w:bottom w:val="none" w:sz="0" w:space="0" w:color="auto"/>
            <w:right w:val="none" w:sz="0" w:space="0" w:color="auto"/>
          </w:divBdr>
          <w:divsChild>
            <w:div w:id="1248076944">
              <w:marLeft w:val="0"/>
              <w:marRight w:val="0"/>
              <w:marTop w:val="0"/>
              <w:marBottom w:val="0"/>
              <w:divBdr>
                <w:top w:val="none" w:sz="0" w:space="0" w:color="auto"/>
                <w:left w:val="none" w:sz="0" w:space="0" w:color="auto"/>
                <w:bottom w:val="none" w:sz="0" w:space="0" w:color="auto"/>
                <w:right w:val="none" w:sz="0" w:space="0" w:color="auto"/>
              </w:divBdr>
              <w:divsChild>
                <w:div w:id="6051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91298">
      <w:bodyDiv w:val="1"/>
      <w:marLeft w:val="0"/>
      <w:marRight w:val="0"/>
      <w:marTop w:val="0"/>
      <w:marBottom w:val="0"/>
      <w:divBdr>
        <w:top w:val="none" w:sz="0" w:space="0" w:color="auto"/>
        <w:left w:val="none" w:sz="0" w:space="0" w:color="auto"/>
        <w:bottom w:val="none" w:sz="0" w:space="0" w:color="auto"/>
        <w:right w:val="none" w:sz="0" w:space="0" w:color="auto"/>
      </w:divBdr>
    </w:div>
    <w:div w:id="1440755649">
      <w:bodyDiv w:val="1"/>
      <w:marLeft w:val="0"/>
      <w:marRight w:val="0"/>
      <w:marTop w:val="0"/>
      <w:marBottom w:val="0"/>
      <w:divBdr>
        <w:top w:val="none" w:sz="0" w:space="0" w:color="auto"/>
        <w:left w:val="none" w:sz="0" w:space="0" w:color="auto"/>
        <w:bottom w:val="none" w:sz="0" w:space="0" w:color="auto"/>
        <w:right w:val="none" w:sz="0" w:space="0" w:color="auto"/>
      </w:divBdr>
    </w:div>
    <w:div w:id="1455054875">
      <w:bodyDiv w:val="1"/>
      <w:marLeft w:val="0"/>
      <w:marRight w:val="0"/>
      <w:marTop w:val="0"/>
      <w:marBottom w:val="0"/>
      <w:divBdr>
        <w:top w:val="none" w:sz="0" w:space="0" w:color="auto"/>
        <w:left w:val="none" w:sz="0" w:space="0" w:color="auto"/>
        <w:bottom w:val="none" w:sz="0" w:space="0" w:color="auto"/>
        <w:right w:val="none" w:sz="0" w:space="0" w:color="auto"/>
      </w:divBdr>
    </w:div>
    <w:div w:id="18086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ial-ombudsma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ca.org.uk/firms/systems-reporting/regis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janeg\Documents\www.fca.org.uk" TargetMode="External"/><Relationship Id="rId5" Type="http://schemas.openxmlformats.org/officeDocument/2006/relationships/numbering" Target="numbering.xml"/><Relationship Id="rId15" Type="http://schemas.openxmlformats.org/officeDocument/2006/relationships/hyperlink" Target="http://www.fscs.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o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e\Desktop\templates\Template%20document%20template%20-%20Verti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1285138c-d13a-49f2-9b0c-ba56dba5b4a2" xsi:nil="true"/>
    <lcf76f155ced4ddcb4097134ff3c332f xmlns="1285138c-d13a-49f2-9b0c-ba56dba5b4a2">
      <Terms xmlns="http://schemas.microsoft.com/office/infopath/2007/PartnerControls"/>
    </lcf76f155ced4ddcb4097134ff3c332f>
    <TaxCatchAll xmlns="78693348-974f-4536-a7a2-45021e1c4476" xsi:nil="true"/>
    <Protection_x002d_Criticalill_x002d_Wealth_x0028_baby_x0029_ xmlns="1285138c-d13a-49f2-9b0c-ba56dba5b4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6ABBC8F6F71C4E91641F153B7122D9" ma:contentTypeVersion="17" ma:contentTypeDescription="Create a new document." ma:contentTypeScope="" ma:versionID="4b283b923f8194ec03d9e648db6e1839">
  <xsd:schema xmlns:xsd="http://www.w3.org/2001/XMLSchema" xmlns:xs="http://www.w3.org/2001/XMLSchema" xmlns:p="http://schemas.microsoft.com/office/2006/metadata/properties" xmlns:ns2="1285138c-d13a-49f2-9b0c-ba56dba5b4a2" xmlns:ns3="78693348-974f-4536-a7a2-45021e1c4476" targetNamespace="http://schemas.microsoft.com/office/2006/metadata/properties" ma:root="true" ma:fieldsID="12e467e7bbaf3c7a4924aab2ca0195b5" ns2:_="" ns3:_="">
    <xsd:import namespace="1285138c-d13a-49f2-9b0c-ba56dba5b4a2"/>
    <xsd:import namespace="78693348-974f-4536-a7a2-45021e1c4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etails" minOccurs="0"/>
                <xsd:element ref="ns3:SharedWithUsers" minOccurs="0"/>
                <xsd:element ref="ns3:SharedWithDetails" minOccurs="0"/>
                <xsd:element ref="ns2:Protection_x002d_Criticalill_x002d_Wealth_x0028_baby_x0029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5138c-d13a-49f2-9b0c-ba56dba5b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tails" ma:index="17" nillable="true" ma:displayName="Details" ma:format="Dropdown" ma:internalName="Details">
      <xsd:simpleType>
        <xsd:restriction base="dms:Text">
          <xsd:maxLength value="255"/>
        </xsd:restriction>
      </xsd:simpleType>
    </xsd:element>
    <xsd:element name="Protection_x002d_Criticalill_x002d_Wealth_x0028_baby_x0029_" ma:index="20" nillable="true" ma:displayName="Approved Wording" ma:description="This wording is to be used with the graphic in entirety. Do not alter" ma:format="Dropdown" ma:internalName="Protection_x002d_Criticalill_x002d_Wealth_x0028_baby_x0029_">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d20720-bd95-41bd-8317-af68a206a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93348-974f-4536-a7a2-45021e1c44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462b882-1ff5-4b26-8188-73719d5ebbd7}" ma:internalName="TaxCatchAll" ma:showField="CatchAllData" ma:web="78693348-974f-4536-a7a2-45021e1c4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2941B-08FD-418A-811F-6C0C4D4EBAD0}">
  <ds:schemaRefs>
    <ds:schemaRef ds:uri="http://schemas.microsoft.com/sharepoint/v3/contenttype/forms"/>
  </ds:schemaRefs>
</ds:datastoreItem>
</file>

<file path=customXml/itemProps2.xml><?xml version="1.0" encoding="utf-8"?>
<ds:datastoreItem xmlns:ds="http://schemas.openxmlformats.org/officeDocument/2006/customXml" ds:itemID="{1F584FE4-286D-454E-89F6-CDFCDF127C95}">
  <ds:schemaRefs>
    <ds:schemaRef ds:uri="http://schemas.microsoft.com/office/2006/metadata/properties"/>
    <ds:schemaRef ds:uri="http://schemas.microsoft.com/office/infopath/2007/PartnerControls"/>
    <ds:schemaRef ds:uri="1285138c-d13a-49f2-9b0c-ba56dba5b4a2"/>
    <ds:schemaRef ds:uri="78693348-974f-4536-a7a2-45021e1c4476"/>
  </ds:schemaRefs>
</ds:datastoreItem>
</file>

<file path=customXml/itemProps3.xml><?xml version="1.0" encoding="utf-8"?>
<ds:datastoreItem xmlns:ds="http://schemas.openxmlformats.org/officeDocument/2006/customXml" ds:itemID="{CA8917B0-5103-49A4-817F-C80E0AF851D1}">
  <ds:schemaRefs>
    <ds:schemaRef ds:uri="http://schemas.openxmlformats.org/officeDocument/2006/bibliography"/>
  </ds:schemaRefs>
</ds:datastoreItem>
</file>

<file path=customXml/itemProps4.xml><?xml version="1.0" encoding="utf-8"?>
<ds:datastoreItem xmlns:ds="http://schemas.openxmlformats.org/officeDocument/2006/customXml" ds:itemID="{AB76BF5A-18C1-49F7-8A97-05B15413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5138c-d13a-49f2-9b0c-ba56dba5b4a2"/>
    <ds:schemaRef ds:uri="78693348-974f-4536-a7a2-45021e1c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document template - Vertical</Template>
  <TotalTime>17</TotalTime>
  <Pages>9</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Client agreement - investment and protection (terms and conditions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agreement - investment and protection (terms and conditions )</dc:title>
  <dc:subject/>
  <dc:creator>Sarah Helliar</dc:creator>
  <cp:keywords/>
  <dc:description/>
  <cp:lastModifiedBy>Theresa Atal</cp:lastModifiedBy>
  <cp:revision>5</cp:revision>
  <cp:lastPrinted>2020-05-06T08:25:00Z</cp:lastPrinted>
  <dcterms:created xsi:type="dcterms:W3CDTF">2023-04-13T14:18:00Z</dcterms:created>
  <dcterms:modified xsi:type="dcterms:W3CDTF">2023-05-30T12:00:00Z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0x0101003681B68C83F55D4D8CF774C6DD4D0ADE</vt:lpwstr>
  </property>
  <property fmtid="{D5CDD505-2E9C-101B-9397-08002B2CF9AE}" pid="3" name="ts Category">
    <vt:lpwstr>Template Documents</vt:lpwstr>
  </property>
  <property fmtid="{D5CDD505-2E9C-101B-9397-08002B2CF9AE}" pid="4" name="MediaServiceImageTags">
    <vt:lpwstr/>
  </property>
</Properties>
</file>